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C9" w:rsidRPr="008716C9" w:rsidRDefault="008716C9" w:rsidP="008716C9">
      <w:pPr>
        <w:spacing w:after="0" w:line="240" w:lineRule="auto"/>
        <w:textAlignment w:val="baseline"/>
        <w:rPr>
          <w:rFonts w:ascii="Arial" w:eastAsia="Times New Roman" w:hAnsi="Arial" w:cs="Arial"/>
          <w:sz w:val="19"/>
          <w:szCs w:val="19"/>
        </w:rPr>
      </w:pPr>
    </w:p>
    <w:p w:rsidR="008716C9" w:rsidRPr="008716C9" w:rsidRDefault="008716C9" w:rsidP="008716C9">
      <w:pPr>
        <w:shd w:val="clear" w:color="auto" w:fill="FFFFFF"/>
        <w:spacing w:after="192" w:line="240" w:lineRule="auto"/>
        <w:outlineLvl w:val="2"/>
        <w:rPr>
          <w:rFonts w:ascii="Arial" w:eastAsia="Times New Roman" w:hAnsi="Arial" w:cs="Arial"/>
          <w:color w:val="222222"/>
          <w:sz w:val="29"/>
          <w:szCs w:val="29"/>
        </w:rPr>
      </w:pPr>
      <w:r w:rsidRPr="008716C9">
        <w:rPr>
          <w:rFonts w:ascii="Arial" w:eastAsia="Times New Roman" w:hAnsi="Arial" w:cs="Arial"/>
          <w:color w:val="222222"/>
          <w:sz w:val="29"/>
          <w:szCs w:val="29"/>
        </w:rPr>
        <w:t>Chapter 3 Poverty as a challenge</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b/>
          <w:bCs/>
          <w:color w:val="4DBDFF"/>
          <w:sz w:val="19"/>
        </w:rPr>
        <w:t>Question-1</w:t>
      </w:r>
      <w:r w:rsidRPr="008716C9">
        <w:rPr>
          <w:rFonts w:ascii="Arial" w:eastAsia="Times New Roman" w:hAnsi="Arial" w:cs="Arial"/>
          <w:color w:val="222222"/>
          <w:sz w:val="19"/>
          <w:szCs w:val="19"/>
        </w:rPr>
        <w:br/>
        <w:t>Describe how the poverty line is estimated in India.</w:t>
      </w:r>
      <w:r w:rsidRPr="008716C9">
        <w:rPr>
          <w:rFonts w:ascii="Arial" w:eastAsia="Times New Roman" w:hAnsi="Arial" w:cs="Arial"/>
          <w:color w:val="222222"/>
          <w:sz w:val="19"/>
          <w:szCs w:val="19"/>
        </w:rPr>
        <w:br/>
      </w:r>
      <w:r w:rsidRPr="008716C9">
        <w:rPr>
          <w:rFonts w:ascii="Arial" w:eastAsia="Times New Roman" w:hAnsi="Arial" w:cs="Arial"/>
          <w:b/>
          <w:bCs/>
          <w:color w:val="EB4924"/>
          <w:sz w:val="19"/>
        </w:rPr>
        <w:t>Solution</w:t>
      </w:r>
      <w:proofErr w:type="gramStart"/>
      <w:r w:rsidRPr="008716C9">
        <w:rPr>
          <w:rFonts w:ascii="Arial" w:eastAsia="Times New Roman" w:hAnsi="Arial" w:cs="Arial"/>
          <w:b/>
          <w:bCs/>
          <w:color w:val="EB4924"/>
          <w:sz w:val="19"/>
        </w:rPr>
        <w:t>:</w:t>
      </w:r>
      <w:proofErr w:type="gramEnd"/>
      <w:r w:rsidRPr="008716C9">
        <w:rPr>
          <w:rFonts w:ascii="Arial" w:eastAsia="Times New Roman" w:hAnsi="Arial" w:cs="Arial"/>
          <w:color w:val="222222"/>
          <w:sz w:val="19"/>
          <w:szCs w:val="19"/>
        </w:rPr>
        <w:br/>
        <w:t>A common method used to measure poverty is based on income or consumption levels. A person is considered poor if his or her income or consumption level falls below a given “minimum level” necessary to fulfill basic needs. While determining the poverty line in India, a minimum level of food requirement, clothing, footwear, fuel and light, educational and medical requirement, etc. are determined for subsistence. These physical quantities are multiplied by their prices in rupees. The resent formula for food requirements while estimating the poverty line is based on the desired calorie requirement.</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color w:val="222222"/>
          <w:sz w:val="19"/>
          <w:szCs w:val="19"/>
        </w:rPr>
        <w:t>As per 2000 figures; a family of five which is earning less than Rs. 1,640 per month is considered to be living below the poverty line. This figure is Rs. 2,270 per month for the urban area. The expected calorie intake has been fixed at 2400 calories per person in rural areas and 2100 calories in urban areas. A person consuming less than this amount is considered to be living below the poverty line.</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b/>
          <w:bCs/>
          <w:color w:val="4DBDFF"/>
          <w:sz w:val="19"/>
        </w:rPr>
        <w:t>Question-2</w:t>
      </w:r>
      <w:r w:rsidRPr="008716C9">
        <w:rPr>
          <w:rFonts w:ascii="Arial" w:eastAsia="Times New Roman" w:hAnsi="Arial" w:cs="Arial"/>
          <w:color w:val="222222"/>
          <w:sz w:val="19"/>
          <w:szCs w:val="19"/>
        </w:rPr>
        <w:br/>
        <w:t>Do you think that the present methodology of poverty estimation is appropriate?</w:t>
      </w:r>
      <w:r w:rsidRPr="008716C9">
        <w:rPr>
          <w:rFonts w:ascii="Arial" w:eastAsia="Times New Roman" w:hAnsi="Arial" w:cs="Arial"/>
          <w:color w:val="222222"/>
          <w:sz w:val="19"/>
          <w:szCs w:val="19"/>
        </w:rPr>
        <w:br/>
      </w:r>
      <w:r w:rsidRPr="008716C9">
        <w:rPr>
          <w:rFonts w:ascii="Arial" w:eastAsia="Times New Roman" w:hAnsi="Arial" w:cs="Arial"/>
          <w:b/>
          <w:bCs/>
          <w:color w:val="EB4924"/>
          <w:sz w:val="19"/>
        </w:rPr>
        <w:t>Solution</w:t>
      </w:r>
      <w:proofErr w:type="gramStart"/>
      <w:r w:rsidRPr="008716C9">
        <w:rPr>
          <w:rFonts w:ascii="Arial" w:eastAsia="Times New Roman" w:hAnsi="Arial" w:cs="Arial"/>
          <w:b/>
          <w:bCs/>
          <w:color w:val="EB4924"/>
          <w:sz w:val="19"/>
        </w:rPr>
        <w:t>:</w:t>
      </w:r>
      <w:proofErr w:type="gramEnd"/>
      <w:r w:rsidRPr="008716C9">
        <w:rPr>
          <w:rFonts w:ascii="Arial" w:eastAsia="Times New Roman" w:hAnsi="Arial" w:cs="Arial"/>
          <w:color w:val="222222"/>
          <w:sz w:val="19"/>
          <w:szCs w:val="19"/>
        </w:rPr>
        <w:br/>
        <w:t>No, the present methodology of poverty estimation is not appropriate because it takes into account only the basic needs of food, clothing, fuel etc. But the quality of these basic necessities is the lowest quality available. The amount which is fixed as the poverty line does not include the margin for the constant price fluctuations. The poverty line should include some corrections for inflation and market fluctuations.</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b/>
          <w:bCs/>
          <w:color w:val="4DBDFF"/>
          <w:sz w:val="19"/>
        </w:rPr>
        <w:t>Question-3</w:t>
      </w:r>
      <w:r w:rsidRPr="008716C9">
        <w:rPr>
          <w:rFonts w:ascii="Arial" w:eastAsia="Times New Roman" w:hAnsi="Arial" w:cs="Arial"/>
          <w:color w:val="222222"/>
          <w:sz w:val="19"/>
          <w:szCs w:val="19"/>
        </w:rPr>
        <w:br/>
        <w:t>Describe poverty trends in India since 1973.</w:t>
      </w:r>
      <w:r w:rsidRPr="008716C9">
        <w:rPr>
          <w:rFonts w:ascii="Arial" w:eastAsia="Times New Roman" w:hAnsi="Arial" w:cs="Arial"/>
          <w:color w:val="222222"/>
          <w:sz w:val="19"/>
          <w:szCs w:val="19"/>
        </w:rPr>
        <w:br/>
      </w:r>
      <w:r w:rsidRPr="008716C9">
        <w:rPr>
          <w:rFonts w:ascii="Arial" w:eastAsia="Times New Roman" w:hAnsi="Arial" w:cs="Arial"/>
          <w:b/>
          <w:bCs/>
          <w:color w:val="EB4924"/>
          <w:sz w:val="19"/>
        </w:rPr>
        <w:t>Solution</w:t>
      </w:r>
      <w:proofErr w:type="gramStart"/>
      <w:r w:rsidRPr="008716C9">
        <w:rPr>
          <w:rFonts w:ascii="Arial" w:eastAsia="Times New Roman" w:hAnsi="Arial" w:cs="Arial"/>
          <w:b/>
          <w:bCs/>
          <w:color w:val="EB4924"/>
          <w:sz w:val="19"/>
        </w:rPr>
        <w:t>:</w:t>
      </w:r>
      <w:proofErr w:type="gramEnd"/>
      <w:r w:rsidRPr="008716C9">
        <w:rPr>
          <w:rFonts w:ascii="Arial" w:eastAsia="Times New Roman" w:hAnsi="Arial" w:cs="Arial"/>
          <w:color w:val="222222"/>
          <w:sz w:val="19"/>
          <w:szCs w:val="19"/>
        </w:rPr>
        <w:br/>
        <w:t>As per the data, there has been a substantial decline in poverty ratios in India from 45 percent in 1993-94 to 37.2 percent in 2004-05. There was a further decline to 22 percent in 2011-12. Although the number of poor people declined from 1973 to 1993, there was a significant reduction in the number of the poor (about 407 million) in 2004-05 and a further 270 million in 2011-12 with an average annual decline of 2.2 percent. It may also be noted that poverty ratios always remained higher in rural areas as compared to urban areas. If the present trend continues, the people below the poverty line may come down to less than 20 percent in the next few years.</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b/>
          <w:bCs/>
          <w:color w:val="4DBDFF"/>
          <w:sz w:val="19"/>
        </w:rPr>
        <w:t>Question-4</w:t>
      </w:r>
      <w:r w:rsidRPr="008716C9">
        <w:rPr>
          <w:rFonts w:ascii="Arial" w:eastAsia="Times New Roman" w:hAnsi="Arial" w:cs="Arial"/>
          <w:color w:val="222222"/>
          <w:sz w:val="19"/>
          <w:szCs w:val="19"/>
        </w:rPr>
        <w:br/>
        <w:t>Discuss the major reasons for poverty in India.</w:t>
      </w:r>
      <w:r w:rsidRPr="008716C9">
        <w:rPr>
          <w:rFonts w:ascii="Arial" w:eastAsia="Times New Roman" w:hAnsi="Arial" w:cs="Arial"/>
          <w:color w:val="222222"/>
          <w:sz w:val="19"/>
          <w:szCs w:val="19"/>
        </w:rPr>
        <w:br/>
      </w:r>
      <w:r w:rsidRPr="008716C9">
        <w:rPr>
          <w:rFonts w:ascii="Arial" w:eastAsia="Times New Roman" w:hAnsi="Arial" w:cs="Arial"/>
          <w:b/>
          <w:bCs/>
          <w:color w:val="EB4924"/>
          <w:sz w:val="19"/>
        </w:rPr>
        <w:t>Solution</w:t>
      </w:r>
      <w:proofErr w:type="gramStart"/>
      <w:r w:rsidRPr="008716C9">
        <w:rPr>
          <w:rFonts w:ascii="Arial" w:eastAsia="Times New Roman" w:hAnsi="Arial" w:cs="Arial"/>
          <w:b/>
          <w:bCs/>
          <w:color w:val="EB4924"/>
          <w:sz w:val="19"/>
        </w:rPr>
        <w:t>:</w:t>
      </w:r>
      <w:proofErr w:type="gramEnd"/>
      <w:r w:rsidRPr="008716C9">
        <w:rPr>
          <w:rFonts w:ascii="Arial" w:eastAsia="Times New Roman" w:hAnsi="Arial" w:cs="Arial"/>
          <w:color w:val="222222"/>
          <w:sz w:val="19"/>
          <w:szCs w:val="19"/>
        </w:rPr>
        <w:br/>
        <w:t>There were a number of causes for the widespread poverty in India. One historical reason is the low level of economic development under the British colonial administration. The low rate of growth persisted until the nineteen-eighties. This resulted in fewer job opportunities and a low growth rate of incomes. This was accompanied by a high growth rate of the population. The two combined to make the growth rate of per capita income very low. Another feature of high poverty rates has been the huge income inequalities. One of the major reasons for this is the unequal distribution of land and other resources. Despite many policies, we have not been able to tackle the issue in a meaningful manner.</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b/>
          <w:bCs/>
          <w:color w:val="4DBDFF"/>
          <w:sz w:val="19"/>
        </w:rPr>
        <w:t>Question-5</w:t>
      </w:r>
      <w:r w:rsidRPr="008716C9">
        <w:rPr>
          <w:rFonts w:ascii="Arial" w:eastAsia="Times New Roman" w:hAnsi="Arial" w:cs="Arial"/>
          <w:color w:val="222222"/>
          <w:sz w:val="19"/>
          <w:szCs w:val="19"/>
        </w:rPr>
        <w:br/>
        <w:t>Identify the social and economic groups which are most vulnerable to poverty in India.</w:t>
      </w:r>
      <w:r w:rsidRPr="008716C9">
        <w:rPr>
          <w:rFonts w:ascii="Arial" w:eastAsia="Times New Roman" w:hAnsi="Arial" w:cs="Arial"/>
          <w:color w:val="222222"/>
          <w:sz w:val="19"/>
          <w:szCs w:val="19"/>
        </w:rPr>
        <w:br/>
      </w:r>
      <w:r w:rsidRPr="008716C9">
        <w:rPr>
          <w:rFonts w:ascii="Arial" w:eastAsia="Times New Roman" w:hAnsi="Arial" w:cs="Arial"/>
          <w:b/>
          <w:bCs/>
          <w:color w:val="EB4924"/>
          <w:sz w:val="19"/>
        </w:rPr>
        <w:t>Solution</w:t>
      </w:r>
      <w:proofErr w:type="gramStart"/>
      <w:r w:rsidRPr="008716C9">
        <w:rPr>
          <w:rFonts w:ascii="Arial" w:eastAsia="Times New Roman" w:hAnsi="Arial" w:cs="Arial"/>
          <w:b/>
          <w:bCs/>
          <w:color w:val="EB4924"/>
          <w:sz w:val="19"/>
        </w:rPr>
        <w:t>:</w:t>
      </w:r>
      <w:proofErr w:type="gramEnd"/>
      <w:r w:rsidRPr="008716C9">
        <w:rPr>
          <w:rFonts w:ascii="Arial" w:eastAsia="Times New Roman" w:hAnsi="Arial" w:cs="Arial"/>
          <w:color w:val="222222"/>
          <w:sz w:val="19"/>
          <w:szCs w:val="19"/>
        </w:rPr>
        <w:br/>
        <w:t xml:space="preserve">Social groups, which are most vulnerable to poverty, are scheduled caste and scheduled tribe households. Similarly, among the economic groups, the most vulnerable groups are the rural agricultural </w:t>
      </w:r>
      <w:proofErr w:type="spellStart"/>
      <w:r w:rsidRPr="008716C9">
        <w:rPr>
          <w:rFonts w:ascii="Arial" w:eastAsia="Times New Roman" w:hAnsi="Arial" w:cs="Arial"/>
          <w:color w:val="222222"/>
          <w:sz w:val="19"/>
          <w:szCs w:val="19"/>
        </w:rPr>
        <w:t>labour</w:t>
      </w:r>
      <w:proofErr w:type="spellEnd"/>
      <w:r w:rsidRPr="008716C9">
        <w:rPr>
          <w:rFonts w:ascii="Arial" w:eastAsia="Times New Roman" w:hAnsi="Arial" w:cs="Arial"/>
          <w:color w:val="222222"/>
          <w:sz w:val="19"/>
          <w:szCs w:val="19"/>
        </w:rPr>
        <w:t xml:space="preserve"> households and urban casual </w:t>
      </w:r>
      <w:proofErr w:type="spellStart"/>
      <w:r w:rsidRPr="008716C9">
        <w:rPr>
          <w:rFonts w:ascii="Arial" w:eastAsia="Times New Roman" w:hAnsi="Arial" w:cs="Arial"/>
          <w:color w:val="222222"/>
          <w:sz w:val="19"/>
          <w:szCs w:val="19"/>
        </w:rPr>
        <w:t>labour</w:t>
      </w:r>
      <w:proofErr w:type="spellEnd"/>
      <w:r w:rsidRPr="008716C9">
        <w:rPr>
          <w:rFonts w:ascii="Arial" w:eastAsia="Times New Roman" w:hAnsi="Arial" w:cs="Arial"/>
          <w:color w:val="222222"/>
          <w:sz w:val="19"/>
          <w:szCs w:val="19"/>
        </w:rPr>
        <w:t xml:space="preserve"> households.</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b/>
          <w:bCs/>
          <w:color w:val="4DBDFF"/>
          <w:sz w:val="19"/>
        </w:rPr>
        <w:lastRenderedPageBreak/>
        <w:t>Question-</w:t>
      </w:r>
      <w:r>
        <w:rPr>
          <w:rFonts w:ascii="Arial" w:eastAsia="Times New Roman" w:hAnsi="Arial" w:cs="Arial"/>
          <w:b/>
          <w:bCs/>
          <w:color w:val="4DBDFF"/>
          <w:sz w:val="19"/>
        </w:rPr>
        <w:t>7</w:t>
      </w:r>
      <w:r w:rsidRPr="008716C9">
        <w:rPr>
          <w:rFonts w:ascii="Arial" w:eastAsia="Times New Roman" w:hAnsi="Arial" w:cs="Arial"/>
          <w:color w:val="222222"/>
          <w:sz w:val="19"/>
          <w:szCs w:val="19"/>
        </w:rPr>
        <w:br/>
        <w:t>Describe global poverty trends.</w:t>
      </w:r>
      <w:r w:rsidRPr="008716C9">
        <w:rPr>
          <w:rFonts w:ascii="Arial" w:eastAsia="Times New Roman" w:hAnsi="Arial" w:cs="Arial"/>
          <w:color w:val="222222"/>
          <w:sz w:val="19"/>
          <w:szCs w:val="19"/>
        </w:rPr>
        <w:br/>
      </w:r>
      <w:r w:rsidRPr="008716C9">
        <w:rPr>
          <w:rFonts w:ascii="Arial" w:eastAsia="Times New Roman" w:hAnsi="Arial" w:cs="Arial"/>
          <w:b/>
          <w:bCs/>
          <w:color w:val="EB4924"/>
          <w:sz w:val="19"/>
        </w:rPr>
        <w:t>Solution</w:t>
      </w:r>
      <w:proofErr w:type="gramStart"/>
      <w:r w:rsidRPr="008716C9">
        <w:rPr>
          <w:rFonts w:ascii="Arial" w:eastAsia="Times New Roman" w:hAnsi="Arial" w:cs="Arial"/>
          <w:b/>
          <w:bCs/>
          <w:color w:val="EB4924"/>
          <w:sz w:val="19"/>
        </w:rPr>
        <w:t>:</w:t>
      </w:r>
      <w:proofErr w:type="gramEnd"/>
      <w:r w:rsidRPr="008716C9">
        <w:rPr>
          <w:rFonts w:ascii="Arial" w:eastAsia="Times New Roman" w:hAnsi="Arial" w:cs="Arial"/>
          <w:color w:val="222222"/>
          <w:sz w:val="19"/>
          <w:szCs w:val="19"/>
        </w:rPr>
        <w:br/>
        <w:t>The proportion of people in developing countries living in extreme economic poverty— defined by the World Bank as living on less than $1 per day—has fallen from 28 percent in 1990 to 21 percent in 2001. Although there has been a substantial reduction in global poverty, it is marked with great regional differences. Poverty declined substantially in China and Southeast Asian countries as a result of rapid economic growth and massive investments in human resource development. The number of poor people in China has come down from 606 million in 1981 to 212 million in 2001.</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color w:val="222222"/>
          <w:sz w:val="19"/>
          <w:szCs w:val="19"/>
        </w:rPr>
        <w:t>In the countries of South Asia (India, Pakistan, Sri Lanka, Nepal, Bangladesh, Bhutan) the decline has not been as rapid. Despite the decline in the percentage of the poor, the number of poor has declined marginally from 475 million in 1981 to 428 million in 2001. Because of different poverty line definition, poverty in India is also shown higher than the national estimates. In Sub-Saharan Africa, poverty in fact rose from 41 percent in 1981 to 46 percent in 2001 (see graph 3.3). In Latin America, the ratio of poverty remained the same.</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color w:val="222222"/>
          <w:sz w:val="19"/>
          <w:szCs w:val="19"/>
        </w:rPr>
        <w:t>Poverty has also resurfaced in some of the former socialist countries like Russia, where officially it was nonexistent earlier. The proportion of people living under poverty in different countries is defined by the international poverty line (means population below $1 a day).</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b/>
          <w:bCs/>
          <w:color w:val="4DBDFF"/>
          <w:sz w:val="19"/>
        </w:rPr>
        <w:t>Question-</w:t>
      </w:r>
      <w:r>
        <w:rPr>
          <w:rFonts w:ascii="Arial" w:eastAsia="Times New Roman" w:hAnsi="Arial" w:cs="Arial"/>
          <w:b/>
          <w:bCs/>
          <w:color w:val="4DBDFF"/>
          <w:sz w:val="19"/>
        </w:rPr>
        <w:t>8</w:t>
      </w:r>
      <w:r w:rsidRPr="008716C9">
        <w:rPr>
          <w:rFonts w:ascii="Arial" w:eastAsia="Times New Roman" w:hAnsi="Arial" w:cs="Arial"/>
          <w:color w:val="222222"/>
          <w:sz w:val="19"/>
          <w:szCs w:val="19"/>
        </w:rPr>
        <w:br/>
        <w:t>Describe the current government strategy of poverty alleviation.</w:t>
      </w:r>
      <w:r w:rsidRPr="008716C9">
        <w:rPr>
          <w:rFonts w:ascii="Arial" w:eastAsia="Times New Roman" w:hAnsi="Arial" w:cs="Arial"/>
          <w:color w:val="222222"/>
          <w:sz w:val="19"/>
          <w:szCs w:val="19"/>
        </w:rPr>
        <w:br/>
      </w:r>
      <w:r w:rsidRPr="008716C9">
        <w:rPr>
          <w:rFonts w:ascii="Arial" w:eastAsia="Times New Roman" w:hAnsi="Arial" w:cs="Arial"/>
          <w:b/>
          <w:bCs/>
          <w:color w:val="EB4924"/>
          <w:sz w:val="19"/>
        </w:rPr>
        <w:t>Solution</w:t>
      </w:r>
      <w:proofErr w:type="gramStart"/>
      <w:r w:rsidRPr="008716C9">
        <w:rPr>
          <w:rFonts w:ascii="Arial" w:eastAsia="Times New Roman" w:hAnsi="Arial" w:cs="Arial"/>
          <w:b/>
          <w:bCs/>
          <w:color w:val="EB4924"/>
          <w:sz w:val="19"/>
        </w:rPr>
        <w:t>:</w:t>
      </w:r>
      <w:proofErr w:type="gramEnd"/>
      <w:r w:rsidRPr="008716C9">
        <w:rPr>
          <w:rFonts w:ascii="Arial" w:eastAsia="Times New Roman" w:hAnsi="Arial" w:cs="Arial"/>
          <w:color w:val="222222"/>
          <w:sz w:val="19"/>
          <w:szCs w:val="19"/>
        </w:rPr>
        <w:br/>
        <w:t>The current anti-poverty strategy of the government is based broadly on two planks</w:t>
      </w:r>
    </w:p>
    <w:p w:rsidR="008716C9" w:rsidRPr="008716C9" w:rsidRDefault="008716C9" w:rsidP="008716C9">
      <w:pPr>
        <w:numPr>
          <w:ilvl w:val="0"/>
          <w:numId w:val="2"/>
        </w:numPr>
        <w:shd w:val="clear" w:color="auto" w:fill="FFFFFF"/>
        <w:spacing w:before="100" w:beforeAutospacing="1" w:after="100" w:afterAutospacing="1" w:line="240" w:lineRule="auto"/>
        <w:ind w:left="480"/>
        <w:rPr>
          <w:rFonts w:ascii="Arial" w:eastAsia="Times New Roman" w:hAnsi="Arial" w:cs="Arial"/>
          <w:color w:val="222222"/>
          <w:sz w:val="19"/>
          <w:szCs w:val="19"/>
        </w:rPr>
      </w:pPr>
      <w:r w:rsidRPr="008716C9">
        <w:rPr>
          <w:rFonts w:ascii="Arial" w:eastAsia="Times New Roman" w:hAnsi="Arial" w:cs="Arial"/>
          <w:color w:val="222222"/>
          <w:sz w:val="19"/>
          <w:szCs w:val="19"/>
        </w:rPr>
        <w:t>promotion of economic growth</w:t>
      </w:r>
    </w:p>
    <w:p w:rsidR="008716C9" w:rsidRPr="008716C9" w:rsidRDefault="008716C9" w:rsidP="008716C9">
      <w:pPr>
        <w:numPr>
          <w:ilvl w:val="0"/>
          <w:numId w:val="2"/>
        </w:numPr>
        <w:shd w:val="clear" w:color="auto" w:fill="FFFFFF"/>
        <w:spacing w:before="100" w:beforeAutospacing="1" w:after="100" w:afterAutospacing="1" w:line="240" w:lineRule="auto"/>
        <w:ind w:left="480"/>
        <w:rPr>
          <w:rFonts w:ascii="Arial" w:eastAsia="Times New Roman" w:hAnsi="Arial" w:cs="Arial"/>
          <w:color w:val="222222"/>
          <w:sz w:val="19"/>
          <w:szCs w:val="19"/>
        </w:rPr>
      </w:pPr>
      <w:proofErr w:type="gramStart"/>
      <w:r w:rsidRPr="008716C9">
        <w:rPr>
          <w:rFonts w:ascii="Arial" w:eastAsia="Times New Roman" w:hAnsi="Arial" w:cs="Arial"/>
          <w:color w:val="222222"/>
          <w:sz w:val="19"/>
          <w:szCs w:val="19"/>
        </w:rPr>
        <w:t>targeted</w:t>
      </w:r>
      <w:proofErr w:type="gramEnd"/>
      <w:r w:rsidRPr="008716C9">
        <w:rPr>
          <w:rFonts w:ascii="Arial" w:eastAsia="Times New Roman" w:hAnsi="Arial" w:cs="Arial"/>
          <w:color w:val="222222"/>
          <w:sz w:val="19"/>
          <w:szCs w:val="19"/>
        </w:rPr>
        <w:t xml:space="preserve"> anti-poverty programs.</w:t>
      </w:r>
    </w:p>
    <w:p w:rsid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b/>
          <w:bCs/>
          <w:color w:val="4DBDFF"/>
          <w:sz w:val="19"/>
        </w:rPr>
        <w:t>Question-</w:t>
      </w:r>
      <w:r>
        <w:rPr>
          <w:rFonts w:ascii="Arial" w:eastAsia="Times New Roman" w:hAnsi="Arial" w:cs="Arial"/>
          <w:b/>
          <w:bCs/>
          <w:color w:val="4DBDFF"/>
          <w:sz w:val="19"/>
        </w:rPr>
        <w:t>9</w:t>
      </w:r>
      <w:r w:rsidRPr="008716C9">
        <w:rPr>
          <w:rFonts w:ascii="Arial" w:eastAsia="Times New Roman" w:hAnsi="Arial" w:cs="Arial"/>
          <w:color w:val="222222"/>
          <w:sz w:val="19"/>
          <w:szCs w:val="19"/>
        </w:rPr>
        <w:br/>
      </w:r>
      <w:r>
        <w:rPr>
          <w:rFonts w:ascii="Arial" w:eastAsia="Times New Roman" w:hAnsi="Arial" w:cs="Arial"/>
          <w:color w:val="222222"/>
          <w:sz w:val="19"/>
          <w:szCs w:val="19"/>
        </w:rPr>
        <w:t>(</w:t>
      </w:r>
      <w:proofErr w:type="spellStart"/>
      <w:r>
        <w:rPr>
          <w:rFonts w:ascii="Arial" w:eastAsia="Times New Roman" w:hAnsi="Arial" w:cs="Arial"/>
          <w:color w:val="222222"/>
          <w:sz w:val="19"/>
          <w:szCs w:val="19"/>
        </w:rPr>
        <w:t>i</w:t>
      </w:r>
      <w:proofErr w:type="spellEnd"/>
      <w:proofErr w:type="gramStart"/>
      <w:r>
        <w:rPr>
          <w:rFonts w:ascii="Arial" w:eastAsia="Times New Roman" w:hAnsi="Arial" w:cs="Arial"/>
          <w:color w:val="222222"/>
          <w:sz w:val="19"/>
          <w:szCs w:val="19"/>
        </w:rPr>
        <w:t>)</w:t>
      </w:r>
      <w:r w:rsidRPr="008716C9">
        <w:rPr>
          <w:rFonts w:ascii="Arial" w:eastAsia="Times New Roman" w:hAnsi="Arial" w:cs="Arial"/>
          <w:color w:val="222222"/>
          <w:sz w:val="19"/>
          <w:szCs w:val="19"/>
        </w:rPr>
        <w:t>What</w:t>
      </w:r>
      <w:proofErr w:type="gramEnd"/>
      <w:r w:rsidRPr="008716C9">
        <w:rPr>
          <w:rFonts w:ascii="Arial" w:eastAsia="Times New Roman" w:hAnsi="Arial" w:cs="Arial"/>
          <w:color w:val="222222"/>
          <w:sz w:val="19"/>
          <w:szCs w:val="19"/>
        </w:rPr>
        <w:t xml:space="preserve"> do you understand by human poverty?</w:t>
      </w:r>
      <w:r w:rsidRPr="008716C9">
        <w:rPr>
          <w:rFonts w:ascii="Arial" w:eastAsia="Times New Roman" w:hAnsi="Arial" w:cs="Arial"/>
          <w:color w:val="222222"/>
          <w:sz w:val="19"/>
          <w:szCs w:val="19"/>
        </w:rPr>
        <w:br/>
      </w:r>
      <w:r w:rsidRPr="008716C9">
        <w:rPr>
          <w:rFonts w:ascii="Arial" w:eastAsia="Times New Roman" w:hAnsi="Arial" w:cs="Arial"/>
          <w:b/>
          <w:bCs/>
          <w:color w:val="EB4924"/>
          <w:sz w:val="19"/>
        </w:rPr>
        <w:t>Solution</w:t>
      </w:r>
      <w:proofErr w:type="gramStart"/>
      <w:r w:rsidRPr="008716C9">
        <w:rPr>
          <w:rFonts w:ascii="Arial" w:eastAsia="Times New Roman" w:hAnsi="Arial" w:cs="Arial"/>
          <w:b/>
          <w:bCs/>
          <w:color w:val="EB4924"/>
          <w:sz w:val="19"/>
        </w:rPr>
        <w:t>:</w:t>
      </w:r>
      <w:proofErr w:type="gramEnd"/>
      <w:r w:rsidRPr="008716C9">
        <w:rPr>
          <w:rFonts w:ascii="Arial" w:eastAsia="Times New Roman" w:hAnsi="Arial" w:cs="Arial"/>
          <w:color w:val="222222"/>
          <w:sz w:val="19"/>
          <w:szCs w:val="19"/>
        </w:rPr>
        <w:br/>
        <w:t xml:space="preserve">Many scholars advocate that we must broaden the concept of poverty into human poverty. A large number of people may have been able to feed </w:t>
      </w:r>
      <w:proofErr w:type="gramStart"/>
      <w:r w:rsidRPr="008716C9">
        <w:rPr>
          <w:rFonts w:ascii="Arial" w:eastAsia="Times New Roman" w:hAnsi="Arial" w:cs="Arial"/>
          <w:color w:val="222222"/>
          <w:sz w:val="19"/>
          <w:szCs w:val="19"/>
        </w:rPr>
        <w:t>themselves</w:t>
      </w:r>
      <w:proofErr w:type="gramEnd"/>
      <w:r w:rsidRPr="008716C9">
        <w:rPr>
          <w:rFonts w:ascii="Arial" w:eastAsia="Times New Roman" w:hAnsi="Arial" w:cs="Arial"/>
          <w:color w:val="222222"/>
          <w:sz w:val="19"/>
          <w:szCs w:val="19"/>
        </w:rPr>
        <w:t>. But they do not have education or shelter or health care or job security or self-confidence.</w:t>
      </w:r>
      <w:r w:rsidRPr="008716C9">
        <w:rPr>
          <w:rFonts w:ascii="Arial" w:eastAsia="Times New Roman" w:hAnsi="Arial" w:cs="Arial"/>
          <w:color w:val="222222"/>
          <w:sz w:val="19"/>
          <w:szCs w:val="19"/>
        </w:rPr>
        <w:br/>
        <w:t xml:space="preserve">They are not free from caste and gender discrimination. The practice of child </w:t>
      </w:r>
      <w:proofErr w:type="spellStart"/>
      <w:r w:rsidRPr="008716C9">
        <w:rPr>
          <w:rFonts w:ascii="Arial" w:eastAsia="Times New Roman" w:hAnsi="Arial" w:cs="Arial"/>
          <w:color w:val="222222"/>
          <w:sz w:val="19"/>
          <w:szCs w:val="19"/>
        </w:rPr>
        <w:t>labour</w:t>
      </w:r>
      <w:proofErr w:type="spellEnd"/>
      <w:r w:rsidRPr="008716C9">
        <w:rPr>
          <w:rFonts w:ascii="Arial" w:eastAsia="Times New Roman" w:hAnsi="Arial" w:cs="Arial"/>
          <w:color w:val="222222"/>
          <w:sz w:val="19"/>
          <w:szCs w:val="19"/>
        </w:rPr>
        <w:t xml:space="preserve"> is still common.</w:t>
      </w:r>
    </w:p>
    <w:p w:rsidR="008716C9" w:rsidRDefault="008716C9" w:rsidP="008716C9">
      <w:pPr>
        <w:shd w:val="clear" w:color="auto" w:fill="FFFFFF"/>
        <w:spacing w:after="312"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(ii) </w:t>
      </w:r>
      <w:r w:rsidRPr="008716C9">
        <w:rPr>
          <w:rFonts w:ascii="Arial" w:eastAsia="Times New Roman" w:hAnsi="Arial" w:cs="Arial"/>
          <w:color w:val="222222"/>
          <w:sz w:val="19"/>
          <w:szCs w:val="19"/>
        </w:rPr>
        <w:t>Who are the poorest of the poor?</w:t>
      </w:r>
      <w:r w:rsidRPr="008716C9">
        <w:rPr>
          <w:rFonts w:ascii="Arial" w:eastAsia="Times New Roman" w:hAnsi="Arial" w:cs="Arial"/>
          <w:color w:val="222222"/>
          <w:sz w:val="19"/>
          <w:szCs w:val="19"/>
        </w:rPr>
        <w:br/>
      </w:r>
      <w:r w:rsidRPr="008716C9">
        <w:rPr>
          <w:rFonts w:ascii="Arial" w:eastAsia="Times New Roman" w:hAnsi="Arial" w:cs="Arial"/>
          <w:b/>
          <w:bCs/>
          <w:color w:val="EB4924"/>
          <w:sz w:val="19"/>
        </w:rPr>
        <w:t>Solution</w:t>
      </w:r>
      <w:proofErr w:type="gramStart"/>
      <w:r w:rsidRPr="008716C9">
        <w:rPr>
          <w:rFonts w:ascii="Arial" w:eastAsia="Times New Roman" w:hAnsi="Arial" w:cs="Arial"/>
          <w:b/>
          <w:bCs/>
          <w:color w:val="EB4924"/>
          <w:sz w:val="19"/>
        </w:rPr>
        <w:t>:</w:t>
      </w:r>
      <w:proofErr w:type="gramEnd"/>
      <w:r w:rsidRPr="008716C9">
        <w:rPr>
          <w:rFonts w:ascii="Arial" w:eastAsia="Times New Roman" w:hAnsi="Arial" w:cs="Arial"/>
          <w:color w:val="222222"/>
          <w:sz w:val="19"/>
          <w:szCs w:val="19"/>
        </w:rPr>
        <w:br/>
        <w:t>(ii) Women, children (especially the girl child) and elder people in a poor family are regarded as the poorest of the poor because they are systematically denied equal access to resources available to the family.</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Pr>
          <w:rFonts w:ascii="Arial" w:eastAsia="Times New Roman" w:hAnsi="Arial" w:cs="Arial"/>
          <w:color w:val="222222"/>
          <w:sz w:val="19"/>
          <w:szCs w:val="19"/>
        </w:rPr>
        <w:t>(iii)</w:t>
      </w:r>
      <w:r w:rsidRPr="008716C9">
        <w:rPr>
          <w:rFonts w:ascii="Arial" w:eastAsia="Times New Roman" w:hAnsi="Arial" w:cs="Arial"/>
          <w:color w:val="222222"/>
          <w:sz w:val="19"/>
          <w:szCs w:val="19"/>
        </w:rPr>
        <w:t>What are the main features of the National Rural Employment Guarantee Act 2005?</w:t>
      </w:r>
      <w:r w:rsidRPr="008716C9">
        <w:rPr>
          <w:rFonts w:ascii="Arial" w:eastAsia="Times New Roman" w:hAnsi="Arial" w:cs="Arial"/>
          <w:color w:val="222222"/>
          <w:sz w:val="19"/>
          <w:szCs w:val="19"/>
        </w:rPr>
        <w:br/>
      </w:r>
      <w:r w:rsidRPr="008716C9">
        <w:rPr>
          <w:rFonts w:ascii="Arial" w:eastAsia="Times New Roman" w:hAnsi="Arial" w:cs="Arial"/>
          <w:b/>
          <w:bCs/>
          <w:color w:val="EB4924"/>
          <w:sz w:val="19"/>
        </w:rPr>
        <w:t>Solution</w:t>
      </w:r>
      <w:r w:rsidRPr="008716C9">
        <w:rPr>
          <w:rFonts w:ascii="Arial" w:eastAsia="Times New Roman" w:hAnsi="Arial" w:cs="Arial"/>
          <w:b/>
          <w:bCs/>
          <w:color w:val="EB4924"/>
          <w:sz w:val="19"/>
          <w:szCs w:val="19"/>
        </w:rPr>
        <w:br/>
      </w:r>
      <w:proofErr w:type="gramStart"/>
      <w:r w:rsidRPr="008716C9">
        <w:rPr>
          <w:rFonts w:ascii="Arial" w:eastAsia="Times New Roman" w:hAnsi="Arial" w:cs="Arial"/>
          <w:color w:val="222222"/>
          <w:sz w:val="19"/>
          <w:szCs w:val="19"/>
        </w:rPr>
        <w:t>The</w:t>
      </w:r>
      <w:proofErr w:type="gramEnd"/>
      <w:r w:rsidRPr="008716C9">
        <w:rPr>
          <w:rFonts w:ascii="Arial" w:eastAsia="Times New Roman" w:hAnsi="Arial" w:cs="Arial"/>
          <w:color w:val="222222"/>
          <w:sz w:val="19"/>
          <w:szCs w:val="19"/>
        </w:rPr>
        <w:t xml:space="preserve"> main features of the National Rural Employment Guarantee Act 2005 are:</w:t>
      </w:r>
    </w:p>
    <w:p w:rsidR="008716C9" w:rsidRPr="008716C9" w:rsidRDefault="008716C9" w:rsidP="008716C9">
      <w:pPr>
        <w:numPr>
          <w:ilvl w:val="0"/>
          <w:numId w:val="5"/>
        </w:numPr>
        <w:shd w:val="clear" w:color="auto" w:fill="FFFFFF"/>
        <w:spacing w:after="0" w:line="240" w:lineRule="auto"/>
        <w:ind w:left="960"/>
        <w:rPr>
          <w:rFonts w:ascii="Arial" w:eastAsia="Times New Roman" w:hAnsi="Arial" w:cs="Arial"/>
          <w:color w:val="222222"/>
          <w:sz w:val="19"/>
          <w:szCs w:val="19"/>
        </w:rPr>
      </w:pPr>
    </w:p>
    <w:p w:rsidR="008716C9" w:rsidRPr="008716C9" w:rsidRDefault="008716C9" w:rsidP="008716C9">
      <w:pPr>
        <w:numPr>
          <w:ilvl w:val="1"/>
          <w:numId w:val="6"/>
        </w:numPr>
        <w:shd w:val="clear" w:color="auto" w:fill="FFFFFF"/>
        <w:spacing w:before="100" w:beforeAutospacing="1" w:after="100" w:afterAutospacing="1" w:line="240" w:lineRule="auto"/>
        <w:ind w:left="960"/>
        <w:rPr>
          <w:rFonts w:ascii="Arial" w:eastAsia="Times New Roman" w:hAnsi="Arial" w:cs="Arial"/>
          <w:color w:val="222222"/>
          <w:sz w:val="19"/>
          <w:szCs w:val="19"/>
        </w:rPr>
      </w:pPr>
      <w:r w:rsidRPr="008716C9">
        <w:rPr>
          <w:rFonts w:ascii="Arial" w:eastAsia="Times New Roman" w:hAnsi="Arial" w:cs="Arial"/>
          <w:color w:val="222222"/>
          <w:sz w:val="19"/>
          <w:szCs w:val="19"/>
        </w:rPr>
        <w:t>The Act assures 100 days of employment every year to every rural household.</w:t>
      </w:r>
    </w:p>
    <w:p w:rsidR="008716C9" w:rsidRPr="008716C9" w:rsidRDefault="008716C9" w:rsidP="008716C9">
      <w:pPr>
        <w:numPr>
          <w:ilvl w:val="1"/>
          <w:numId w:val="6"/>
        </w:numPr>
        <w:shd w:val="clear" w:color="auto" w:fill="FFFFFF"/>
        <w:spacing w:before="100" w:beforeAutospacing="1" w:after="100" w:afterAutospacing="1" w:line="240" w:lineRule="auto"/>
        <w:ind w:left="960"/>
        <w:rPr>
          <w:rFonts w:ascii="Arial" w:eastAsia="Times New Roman" w:hAnsi="Arial" w:cs="Arial"/>
          <w:color w:val="222222"/>
          <w:sz w:val="19"/>
          <w:szCs w:val="19"/>
        </w:rPr>
      </w:pPr>
      <w:r w:rsidRPr="008716C9">
        <w:rPr>
          <w:rFonts w:ascii="Arial" w:eastAsia="Times New Roman" w:hAnsi="Arial" w:cs="Arial"/>
          <w:color w:val="222222"/>
          <w:sz w:val="19"/>
          <w:szCs w:val="19"/>
        </w:rPr>
        <w:t>One-third of the jobs are reserved for women.</w:t>
      </w:r>
    </w:p>
    <w:p w:rsidR="008716C9" w:rsidRPr="008716C9" w:rsidRDefault="008716C9" w:rsidP="008716C9">
      <w:pPr>
        <w:numPr>
          <w:ilvl w:val="1"/>
          <w:numId w:val="6"/>
        </w:numPr>
        <w:shd w:val="clear" w:color="auto" w:fill="FFFFFF"/>
        <w:spacing w:before="100" w:beforeAutospacing="1" w:after="100" w:afterAutospacing="1" w:line="240" w:lineRule="auto"/>
        <w:ind w:left="960"/>
        <w:rPr>
          <w:rFonts w:ascii="Arial" w:eastAsia="Times New Roman" w:hAnsi="Arial" w:cs="Arial"/>
          <w:color w:val="222222"/>
          <w:sz w:val="19"/>
          <w:szCs w:val="19"/>
        </w:rPr>
      </w:pPr>
      <w:r w:rsidRPr="008716C9">
        <w:rPr>
          <w:rFonts w:ascii="Arial" w:eastAsia="Times New Roman" w:hAnsi="Arial" w:cs="Arial"/>
          <w:color w:val="222222"/>
          <w:sz w:val="19"/>
          <w:szCs w:val="19"/>
        </w:rPr>
        <w:t>It also aimed at sustainable development to address the cause of drought, deforestation and soil erosion.</w:t>
      </w:r>
    </w:p>
    <w:p w:rsidR="008716C9" w:rsidRPr="008716C9" w:rsidRDefault="008716C9" w:rsidP="008716C9">
      <w:pPr>
        <w:numPr>
          <w:ilvl w:val="1"/>
          <w:numId w:val="6"/>
        </w:numPr>
        <w:shd w:val="clear" w:color="auto" w:fill="FFFFFF"/>
        <w:spacing w:before="100" w:beforeAutospacing="1" w:after="100" w:afterAutospacing="1" w:line="240" w:lineRule="auto"/>
        <w:ind w:left="960"/>
        <w:rPr>
          <w:rFonts w:ascii="Arial" w:eastAsia="Times New Roman" w:hAnsi="Arial" w:cs="Arial"/>
          <w:color w:val="222222"/>
          <w:sz w:val="19"/>
          <w:szCs w:val="19"/>
        </w:rPr>
      </w:pPr>
      <w:r w:rsidRPr="008716C9">
        <w:rPr>
          <w:rFonts w:ascii="Arial" w:eastAsia="Times New Roman" w:hAnsi="Arial" w:cs="Arial"/>
          <w:color w:val="222222"/>
          <w:sz w:val="19"/>
          <w:szCs w:val="19"/>
        </w:rPr>
        <w:t>The share of SCs, STs and women are 23 percent, 17 percent and 53 per cent respectively.</w:t>
      </w:r>
    </w:p>
    <w:p w:rsidR="008716C9" w:rsidRPr="008716C9" w:rsidRDefault="008716C9" w:rsidP="008716C9">
      <w:pPr>
        <w:numPr>
          <w:ilvl w:val="1"/>
          <w:numId w:val="6"/>
        </w:numPr>
        <w:shd w:val="clear" w:color="auto" w:fill="FFFFFF"/>
        <w:spacing w:before="100" w:beforeAutospacing="1" w:after="100" w:afterAutospacing="1" w:line="240" w:lineRule="auto"/>
        <w:ind w:left="960"/>
        <w:rPr>
          <w:rFonts w:ascii="Arial" w:eastAsia="Times New Roman" w:hAnsi="Arial" w:cs="Arial"/>
          <w:color w:val="222222"/>
          <w:sz w:val="19"/>
          <w:szCs w:val="19"/>
        </w:rPr>
      </w:pPr>
      <w:r w:rsidRPr="008716C9">
        <w:rPr>
          <w:rFonts w:ascii="Arial" w:eastAsia="Times New Roman" w:hAnsi="Arial" w:cs="Arial"/>
          <w:color w:val="222222"/>
          <w:sz w:val="19"/>
          <w:szCs w:val="19"/>
        </w:rPr>
        <w:t>Under this, the average wage has increased from ₹ 65 in 2006-07 to ₹ 132 in 2013-14.</w:t>
      </w:r>
    </w:p>
    <w:p w:rsidR="008716C9" w:rsidRPr="008716C9" w:rsidRDefault="008716C9" w:rsidP="008716C9">
      <w:pPr>
        <w:numPr>
          <w:ilvl w:val="1"/>
          <w:numId w:val="6"/>
        </w:numPr>
        <w:shd w:val="clear" w:color="auto" w:fill="FFFFFF"/>
        <w:spacing w:before="100" w:beforeAutospacing="1" w:after="100" w:afterAutospacing="1" w:line="240" w:lineRule="auto"/>
        <w:ind w:left="960"/>
        <w:rPr>
          <w:rFonts w:ascii="Arial" w:eastAsia="Times New Roman" w:hAnsi="Arial" w:cs="Arial"/>
          <w:color w:val="222222"/>
          <w:sz w:val="19"/>
          <w:szCs w:val="19"/>
        </w:rPr>
      </w:pPr>
      <w:r w:rsidRPr="008716C9">
        <w:rPr>
          <w:rFonts w:ascii="Arial" w:eastAsia="Times New Roman" w:hAnsi="Arial" w:cs="Arial"/>
          <w:color w:val="222222"/>
          <w:sz w:val="19"/>
          <w:szCs w:val="19"/>
        </w:rPr>
        <w:t xml:space="preserve">The scheme provided employment to 220 </w:t>
      </w:r>
      <w:proofErr w:type="spellStart"/>
      <w:r w:rsidRPr="008716C9">
        <w:rPr>
          <w:rFonts w:ascii="Arial" w:eastAsia="Times New Roman" w:hAnsi="Arial" w:cs="Arial"/>
          <w:color w:val="222222"/>
          <w:sz w:val="19"/>
          <w:szCs w:val="19"/>
        </w:rPr>
        <w:t>crores</w:t>
      </w:r>
      <w:proofErr w:type="spellEnd"/>
      <w:r w:rsidRPr="008716C9">
        <w:rPr>
          <w:rFonts w:ascii="Arial" w:eastAsia="Times New Roman" w:hAnsi="Arial" w:cs="Arial"/>
          <w:color w:val="222222"/>
          <w:sz w:val="19"/>
          <w:szCs w:val="19"/>
        </w:rPr>
        <w:t xml:space="preserve"> person-days of employment to 4.78 </w:t>
      </w:r>
      <w:proofErr w:type="spellStart"/>
      <w:r w:rsidRPr="008716C9">
        <w:rPr>
          <w:rFonts w:ascii="Arial" w:eastAsia="Times New Roman" w:hAnsi="Arial" w:cs="Arial"/>
          <w:color w:val="222222"/>
          <w:sz w:val="19"/>
          <w:szCs w:val="19"/>
        </w:rPr>
        <w:t>crore</w:t>
      </w:r>
      <w:proofErr w:type="spellEnd"/>
      <w:r w:rsidRPr="008716C9">
        <w:rPr>
          <w:rFonts w:ascii="Arial" w:eastAsia="Times New Roman" w:hAnsi="Arial" w:cs="Arial"/>
          <w:color w:val="222222"/>
          <w:sz w:val="19"/>
          <w:szCs w:val="19"/>
        </w:rPr>
        <w:t xml:space="preserve"> </w:t>
      </w:r>
      <w:proofErr w:type="spellStart"/>
      <w:r w:rsidRPr="008716C9">
        <w:rPr>
          <w:rFonts w:ascii="Arial" w:eastAsia="Times New Roman" w:hAnsi="Arial" w:cs="Arial"/>
          <w:color w:val="222222"/>
          <w:sz w:val="19"/>
          <w:szCs w:val="19"/>
        </w:rPr>
        <w:t>households</w:t>
      </w:r>
      <w:r w:rsidRPr="008716C9">
        <w:rPr>
          <w:rFonts w:ascii="Arial" w:eastAsia="Times New Roman" w:hAnsi="Arial" w:cs="Arial"/>
          <w:caps/>
          <w:color w:val="FFFFFF"/>
          <w:sz w:val="19"/>
          <w:szCs w:val="19"/>
        </w:rPr>
        <w:t>QUICK</w:t>
      </w:r>
      <w:proofErr w:type="spellEnd"/>
      <w:r w:rsidRPr="008716C9">
        <w:rPr>
          <w:rFonts w:ascii="Arial" w:eastAsia="Times New Roman" w:hAnsi="Arial" w:cs="Arial"/>
          <w:caps/>
          <w:color w:val="FFFFFF"/>
          <w:sz w:val="19"/>
          <w:szCs w:val="19"/>
        </w:rPr>
        <w:t xml:space="preserve"> RESOURCES</w:t>
      </w:r>
    </w:p>
    <w:p w:rsidR="007B1BC4" w:rsidRDefault="007B1BC4" w:rsidP="007B1BC4">
      <w:r w:rsidRPr="008716C9">
        <w:rPr>
          <w:rFonts w:ascii="Arial" w:eastAsia="Times New Roman" w:hAnsi="Arial" w:cs="Arial"/>
          <w:b/>
          <w:bCs/>
          <w:color w:val="4DBDFF"/>
          <w:sz w:val="19"/>
        </w:rPr>
        <w:lastRenderedPageBreak/>
        <w:t>Question-</w:t>
      </w:r>
      <w:r>
        <w:rPr>
          <w:rFonts w:ascii="Arial" w:eastAsia="Times New Roman" w:hAnsi="Arial" w:cs="Arial"/>
          <w:b/>
          <w:bCs/>
          <w:color w:val="4DBDFF"/>
          <w:sz w:val="19"/>
        </w:rPr>
        <w:t>10</w:t>
      </w:r>
    </w:p>
    <w:p w:rsidR="008716C9" w:rsidRDefault="00761464" w:rsidP="007B1BC4">
      <w:pPr>
        <w:rPr>
          <w:rFonts w:ascii="Arial" w:eastAsia="Times New Roman" w:hAnsi="Arial" w:cs="Arial"/>
          <w:color w:val="222222"/>
          <w:sz w:val="19"/>
          <w:szCs w:val="19"/>
        </w:rPr>
      </w:pPr>
      <w:r>
        <w:rPr>
          <w:rFonts w:ascii="Arial" w:eastAsia="Times New Roman" w:hAnsi="Arial" w:cs="Arial"/>
          <w:color w:val="222222"/>
          <w:sz w:val="19"/>
          <w:szCs w:val="19"/>
        </w:rPr>
        <w:t xml:space="preserve">Write a short note on </w:t>
      </w:r>
      <w:r w:rsidRPr="008716C9">
        <w:rPr>
          <w:rFonts w:ascii="Arial" w:eastAsia="Times New Roman" w:hAnsi="Arial" w:cs="Arial"/>
          <w:color w:val="222222"/>
          <w:sz w:val="19"/>
          <w:szCs w:val="19"/>
        </w:rPr>
        <w:t>targeted anti-poverty programmes undertaken by the government</w:t>
      </w:r>
    </w:p>
    <w:p w:rsidR="007B1BC4" w:rsidRPr="008716C9" w:rsidRDefault="007B1BC4" w:rsidP="007B1BC4">
      <w:r w:rsidRPr="008716C9">
        <w:rPr>
          <w:rFonts w:ascii="Arial" w:eastAsia="Times New Roman" w:hAnsi="Arial" w:cs="Arial"/>
          <w:b/>
          <w:bCs/>
          <w:color w:val="EB4924"/>
          <w:sz w:val="19"/>
        </w:rPr>
        <w:t>Solution:</w:t>
      </w:r>
    </w:p>
    <w:p w:rsidR="008716C9" w:rsidRPr="008716C9" w:rsidRDefault="008716C9" w:rsidP="008716C9">
      <w:pPr>
        <w:shd w:val="clear" w:color="auto" w:fill="FFFFFF"/>
        <w:spacing w:after="312" w:line="240" w:lineRule="auto"/>
        <w:rPr>
          <w:rFonts w:ascii="Arial" w:eastAsia="Times New Roman" w:hAnsi="Arial" w:cs="Arial"/>
          <w:color w:val="222222"/>
          <w:sz w:val="19"/>
          <w:szCs w:val="19"/>
        </w:rPr>
      </w:pPr>
      <w:r w:rsidRPr="008716C9">
        <w:rPr>
          <w:rFonts w:ascii="Arial" w:eastAsia="Times New Roman" w:hAnsi="Arial" w:cs="Arial"/>
          <w:color w:val="222222"/>
          <w:sz w:val="19"/>
          <w:szCs w:val="19"/>
        </w:rPr>
        <w:t>Some of the targeted anti-poverty programmes undertaken by the government are:</w:t>
      </w:r>
    </w:p>
    <w:p w:rsidR="008716C9" w:rsidRPr="008716C9" w:rsidRDefault="008716C9" w:rsidP="008716C9">
      <w:pPr>
        <w:numPr>
          <w:ilvl w:val="0"/>
          <w:numId w:val="4"/>
        </w:numPr>
        <w:shd w:val="clear" w:color="auto" w:fill="FFFFFF"/>
        <w:spacing w:before="100" w:beforeAutospacing="1" w:after="100" w:afterAutospacing="1" w:line="240" w:lineRule="auto"/>
        <w:ind w:left="480"/>
        <w:rPr>
          <w:rFonts w:ascii="Arial" w:eastAsia="Times New Roman" w:hAnsi="Arial" w:cs="Arial"/>
          <w:color w:val="222222"/>
          <w:sz w:val="19"/>
          <w:szCs w:val="19"/>
        </w:rPr>
      </w:pPr>
      <w:r w:rsidRPr="008716C9">
        <w:rPr>
          <w:rFonts w:ascii="Arial" w:eastAsia="Times New Roman" w:hAnsi="Arial" w:cs="Arial"/>
          <w:b/>
          <w:bCs/>
          <w:color w:val="222222"/>
          <w:sz w:val="19"/>
        </w:rPr>
        <w:t xml:space="preserve">Prime Minister’s </w:t>
      </w:r>
      <w:proofErr w:type="spellStart"/>
      <w:r w:rsidRPr="008716C9">
        <w:rPr>
          <w:rFonts w:ascii="Arial" w:eastAsia="Times New Roman" w:hAnsi="Arial" w:cs="Arial"/>
          <w:b/>
          <w:bCs/>
          <w:color w:val="222222"/>
          <w:sz w:val="19"/>
        </w:rPr>
        <w:t>Rozgar</w:t>
      </w:r>
      <w:proofErr w:type="spellEnd"/>
      <w:r w:rsidRPr="008716C9">
        <w:rPr>
          <w:rFonts w:ascii="Arial" w:eastAsia="Times New Roman" w:hAnsi="Arial" w:cs="Arial"/>
          <w:b/>
          <w:bCs/>
          <w:color w:val="222222"/>
          <w:sz w:val="19"/>
        </w:rPr>
        <w:t xml:space="preserve"> </w:t>
      </w:r>
      <w:proofErr w:type="spellStart"/>
      <w:r w:rsidRPr="008716C9">
        <w:rPr>
          <w:rFonts w:ascii="Arial" w:eastAsia="Times New Roman" w:hAnsi="Arial" w:cs="Arial"/>
          <w:b/>
          <w:bCs/>
          <w:color w:val="222222"/>
          <w:sz w:val="19"/>
        </w:rPr>
        <w:t>Yojana</w:t>
      </w:r>
      <w:proofErr w:type="spellEnd"/>
      <w:r w:rsidRPr="008716C9">
        <w:rPr>
          <w:rFonts w:ascii="Arial" w:eastAsia="Times New Roman" w:hAnsi="Arial" w:cs="Arial"/>
          <w:b/>
          <w:bCs/>
          <w:color w:val="222222"/>
          <w:sz w:val="19"/>
        </w:rPr>
        <w:t xml:space="preserve"> (PMRY).</w:t>
      </w:r>
      <w:r w:rsidRPr="008716C9">
        <w:rPr>
          <w:rFonts w:ascii="Arial" w:eastAsia="Times New Roman" w:hAnsi="Arial" w:cs="Arial"/>
          <w:color w:val="222222"/>
          <w:sz w:val="19"/>
          <w:szCs w:val="19"/>
        </w:rPr>
        <w:t xml:space="preserve"> This </w:t>
      </w:r>
      <w:proofErr w:type="spellStart"/>
      <w:r w:rsidRPr="008716C9">
        <w:rPr>
          <w:rFonts w:ascii="Arial" w:eastAsia="Times New Roman" w:hAnsi="Arial" w:cs="Arial"/>
          <w:color w:val="222222"/>
          <w:sz w:val="19"/>
          <w:szCs w:val="19"/>
        </w:rPr>
        <w:t>programme</w:t>
      </w:r>
      <w:proofErr w:type="spellEnd"/>
      <w:r w:rsidRPr="008716C9">
        <w:rPr>
          <w:rFonts w:ascii="Arial" w:eastAsia="Times New Roman" w:hAnsi="Arial" w:cs="Arial"/>
          <w:color w:val="222222"/>
          <w:sz w:val="19"/>
          <w:szCs w:val="19"/>
        </w:rPr>
        <w:t xml:space="preserve"> was started in 1993. It aims at creating self-employment opportunities for educated unemployed youth in rural areas and small towns.</w:t>
      </w:r>
    </w:p>
    <w:p w:rsidR="008716C9" w:rsidRPr="008716C9" w:rsidRDefault="008716C9" w:rsidP="008716C9">
      <w:pPr>
        <w:numPr>
          <w:ilvl w:val="0"/>
          <w:numId w:val="4"/>
        </w:numPr>
        <w:shd w:val="clear" w:color="auto" w:fill="FFFFFF"/>
        <w:spacing w:before="100" w:beforeAutospacing="1" w:after="100" w:afterAutospacing="1" w:line="240" w:lineRule="auto"/>
        <w:ind w:left="480"/>
        <w:rPr>
          <w:rFonts w:ascii="Arial" w:eastAsia="Times New Roman" w:hAnsi="Arial" w:cs="Arial"/>
          <w:color w:val="222222"/>
          <w:sz w:val="19"/>
          <w:szCs w:val="19"/>
        </w:rPr>
      </w:pPr>
      <w:proofErr w:type="spellStart"/>
      <w:r w:rsidRPr="008716C9">
        <w:rPr>
          <w:rFonts w:ascii="Arial" w:eastAsia="Times New Roman" w:hAnsi="Arial" w:cs="Arial"/>
          <w:b/>
          <w:bCs/>
          <w:color w:val="222222"/>
          <w:sz w:val="19"/>
        </w:rPr>
        <w:t>Pradhan</w:t>
      </w:r>
      <w:proofErr w:type="spellEnd"/>
      <w:r w:rsidRPr="008716C9">
        <w:rPr>
          <w:rFonts w:ascii="Arial" w:eastAsia="Times New Roman" w:hAnsi="Arial" w:cs="Arial"/>
          <w:b/>
          <w:bCs/>
          <w:color w:val="222222"/>
          <w:sz w:val="19"/>
        </w:rPr>
        <w:t xml:space="preserve"> </w:t>
      </w:r>
      <w:proofErr w:type="spellStart"/>
      <w:r w:rsidRPr="008716C9">
        <w:rPr>
          <w:rFonts w:ascii="Arial" w:eastAsia="Times New Roman" w:hAnsi="Arial" w:cs="Arial"/>
          <w:b/>
          <w:bCs/>
          <w:color w:val="222222"/>
          <w:sz w:val="19"/>
        </w:rPr>
        <w:t>Mantri</w:t>
      </w:r>
      <w:proofErr w:type="spellEnd"/>
      <w:r w:rsidRPr="008716C9">
        <w:rPr>
          <w:rFonts w:ascii="Arial" w:eastAsia="Times New Roman" w:hAnsi="Arial" w:cs="Arial"/>
          <w:b/>
          <w:bCs/>
          <w:color w:val="222222"/>
          <w:sz w:val="19"/>
        </w:rPr>
        <w:t xml:space="preserve"> </w:t>
      </w:r>
      <w:proofErr w:type="spellStart"/>
      <w:r w:rsidRPr="008716C9">
        <w:rPr>
          <w:rFonts w:ascii="Arial" w:eastAsia="Times New Roman" w:hAnsi="Arial" w:cs="Arial"/>
          <w:b/>
          <w:bCs/>
          <w:color w:val="222222"/>
          <w:sz w:val="19"/>
        </w:rPr>
        <w:t>Gramodaya</w:t>
      </w:r>
      <w:proofErr w:type="spellEnd"/>
      <w:r w:rsidRPr="008716C9">
        <w:rPr>
          <w:rFonts w:ascii="Arial" w:eastAsia="Times New Roman" w:hAnsi="Arial" w:cs="Arial"/>
          <w:b/>
          <w:bCs/>
          <w:color w:val="222222"/>
          <w:sz w:val="19"/>
        </w:rPr>
        <w:t xml:space="preserve"> </w:t>
      </w:r>
      <w:proofErr w:type="spellStart"/>
      <w:r w:rsidRPr="008716C9">
        <w:rPr>
          <w:rFonts w:ascii="Arial" w:eastAsia="Times New Roman" w:hAnsi="Arial" w:cs="Arial"/>
          <w:b/>
          <w:bCs/>
          <w:color w:val="222222"/>
          <w:sz w:val="19"/>
        </w:rPr>
        <w:t>Yojana</w:t>
      </w:r>
      <w:proofErr w:type="spellEnd"/>
      <w:r w:rsidRPr="008716C9">
        <w:rPr>
          <w:rFonts w:ascii="Arial" w:eastAsia="Times New Roman" w:hAnsi="Arial" w:cs="Arial"/>
          <w:b/>
          <w:bCs/>
          <w:color w:val="222222"/>
          <w:sz w:val="19"/>
        </w:rPr>
        <w:t xml:space="preserve"> (PMGY).</w:t>
      </w:r>
      <w:r w:rsidRPr="008716C9">
        <w:rPr>
          <w:rFonts w:ascii="Arial" w:eastAsia="Times New Roman" w:hAnsi="Arial" w:cs="Arial"/>
          <w:color w:val="222222"/>
          <w:sz w:val="19"/>
          <w:szCs w:val="19"/>
        </w:rPr>
        <w:t xml:space="preserve"> This </w:t>
      </w:r>
      <w:proofErr w:type="spellStart"/>
      <w:r w:rsidRPr="008716C9">
        <w:rPr>
          <w:rFonts w:ascii="Arial" w:eastAsia="Times New Roman" w:hAnsi="Arial" w:cs="Arial"/>
          <w:color w:val="222222"/>
          <w:sz w:val="19"/>
          <w:szCs w:val="19"/>
        </w:rPr>
        <w:t>programme</w:t>
      </w:r>
      <w:proofErr w:type="spellEnd"/>
      <w:r w:rsidRPr="008716C9">
        <w:rPr>
          <w:rFonts w:ascii="Arial" w:eastAsia="Times New Roman" w:hAnsi="Arial" w:cs="Arial"/>
          <w:color w:val="222222"/>
          <w:sz w:val="19"/>
          <w:szCs w:val="19"/>
        </w:rPr>
        <w:t xml:space="preserve"> was launched in 2000. It aims at creating and improving basic services like primary health, primary education, rural shelter, rural drinking water and rural electrification.</w:t>
      </w:r>
    </w:p>
    <w:p w:rsidR="008716C9" w:rsidRPr="008716C9" w:rsidRDefault="008716C9" w:rsidP="008716C9">
      <w:pPr>
        <w:numPr>
          <w:ilvl w:val="0"/>
          <w:numId w:val="4"/>
        </w:numPr>
        <w:shd w:val="clear" w:color="auto" w:fill="FFFFFF"/>
        <w:spacing w:before="100" w:beforeAutospacing="1" w:after="100" w:afterAutospacing="1" w:line="240" w:lineRule="auto"/>
        <w:ind w:left="480"/>
        <w:rPr>
          <w:rFonts w:ascii="Arial" w:eastAsia="Times New Roman" w:hAnsi="Arial" w:cs="Arial"/>
          <w:color w:val="222222"/>
          <w:sz w:val="19"/>
          <w:szCs w:val="19"/>
        </w:rPr>
      </w:pPr>
      <w:r w:rsidRPr="008716C9">
        <w:rPr>
          <w:rFonts w:ascii="Arial" w:eastAsia="Times New Roman" w:hAnsi="Arial" w:cs="Arial"/>
          <w:b/>
          <w:bCs/>
          <w:color w:val="222222"/>
          <w:sz w:val="19"/>
        </w:rPr>
        <w:t xml:space="preserve">Rural Employment Generation </w:t>
      </w:r>
      <w:proofErr w:type="spellStart"/>
      <w:r w:rsidRPr="008716C9">
        <w:rPr>
          <w:rFonts w:ascii="Arial" w:eastAsia="Times New Roman" w:hAnsi="Arial" w:cs="Arial"/>
          <w:b/>
          <w:bCs/>
          <w:color w:val="222222"/>
          <w:sz w:val="19"/>
        </w:rPr>
        <w:t>Programme</w:t>
      </w:r>
      <w:proofErr w:type="spellEnd"/>
      <w:r w:rsidRPr="008716C9">
        <w:rPr>
          <w:rFonts w:ascii="Arial" w:eastAsia="Times New Roman" w:hAnsi="Arial" w:cs="Arial"/>
          <w:b/>
          <w:bCs/>
          <w:color w:val="222222"/>
          <w:sz w:val="19"/>
        </w:rPr>
        <w:t xml:space="preserve"> (REGP).</w:t>
      </w:r>
      <w:r w:rsidRPr="008716C9">
        <w:rPr>
          <w:rFonts w:ascii="Arial" w:eastAsia="Times New Roman" w:hAnsi="Arial" w:cs="Arial"/>
          <w:color w:val="222222"/>
          <w:sz w:val="19"/>
          <w:szCs w:val="19"/>
        </w:rPr>
        <w:t xml:space="preserve"> This </w:t>
      </w:r>
      <w:proofErr w:type="spellStart"/>
      <w:r w:rsidRPr="008716C9">
        <w:rPr>
          <w:rFonts w:ascii="Arial" w:eastAsia="Times New Roman" w:hAnsi="Arial" w:cs="Arial"/>
          <w:color w:val="222222"/>
          <w:sz w:val="19"/>
          <w:szCs w:val="19"/>
        </w:rPr>
        <w:t>programme</w:t>
      </w:r>
      <w:proofErr w:type="spellEnd"/>
      <w:r w:rsidRPr="008716C9">
        <w:rPr>
          <w:rFonts w:ascii="Arial" w:eastAsia="Times New Roman" w:hAnsi="Arial" w:cs="Arial"/>
          <w:color w:val="222222"/>
          <w:sz w:val="19"/>
          <w:szCs w:val="19"/>
        </w:rPr>
        <w:t xml:space="preserve"> was launched in 1995. It aims at creating self-employment opportunities in rural areas and urban towns.</w:t>
      </w:r>
    </w:p>
    <w:p w:rsidR="008716C9" w:rsidRPr="008716C9" w:rsidRDefault="008716C9" w:rsidP="008716C9">
      <w:pPr>
        <w:numPr>
          <w:ilvl w:val="0"/>
          <w:numId w:val="4"/>
        </w:numPr>
        <w:shd w:val="clear" w:color="auto" w:fill="FFFFFF"/>
        <w:spacing w:before="100" w:beforeAutospacing="1" w:after="100" w:afterAutospacing="1" w:line="240" w:lineRule="auto"/>
        <w:ind w:left="480"/>
        <w:rPr>
          <w:rFonts w:ascii="Arial" w:eastAsia="Times New Roman" w:hAnsi="Arial" w:cs="Arial"/>
          <w:color w:val="222222"/>
          <w:sz w:val="19"/>
          <w:szCs w:val="19"/>
        </w:rPr>
      </w:pPr>
      <w:r w:rsidRPr="008716C9">
        <w:rPr>
          <w:rFonts w:ascii="Arial" w:eastAsia="Times New Roman" w:hAnsi="Arial" w:cs="Arial"/>
          <w:b/>
          <w:bCs/>
          <w:color w:val="222222"/>
          <w:sz w:val="19"/>
        </w:rPr>
        <w:t>Mahatma Gandhi National Rural Employment Guarantee Act (MGNREGA).</w:t>
      </w:r>
      <w:r w:rsidRPr="008716C9">
        <w:rPr>
          <w:rFonts w:ascii="Arial" w:eastAsia="Times New Roman" w:hAnsi="Arial" w:cs="Arial"/>
          <w:color w:val="222222"/>
          <w:sz w:val="19"/>
          <w:szCs w:val="19"/>
        </w:rPr>
        <w:t> This act was passed in September 2005. The act provides 100 days assured employment every year to every rural household in 200 districts. Later, the scheme would be extended to 600 districts. One-third of the proposed jobs have been reserved for women.</w:t>
      </w:r>
    </w:p>
    <w:p w:rsidR="00F843FA" w:rsidRDefault="00F843FA"/>
    <w:sectPr w:rsidR="00F84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AEE"/>
    <w:multiLevelType w:val="multilevel"/>
    <w:tmpl w:val="C698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B21B5"/>
    <w:multiLevelType w:val="multilevel"/>
    <w:tmpl w:val="4110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15FB6"/>
    <w:multiLevelType w:val="multilevel"/>
    <w:tmpl w:val="13201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B42E9"/>
    <w:multiLevelType w:val="multilevel"/>
    <w:tmpl w:val="2C28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8404B"/>
    <w:multiLevelType w:val="multilevel"/>
    <w:tmpl w:val="5CC2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737CF"/>
    <w:multiLevelType w:val="multilevel"/>
    <w:tmpl w:val="7BD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707FA7"/>
    <w:multiLevelType w:val="multilevel"/>
    <w:tmpl w:val="06BE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6"/>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16C9"/>
    <w:rsid w:val="00761464"/>
    <w:rsid w:val="007B1BC4"/>
    <w:rsid w:val="008716C9"/>
    <w:rsid w:val="00F84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16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16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16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6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16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6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16C9"/>
    <w:rPr>
      <w:rFonts w:ascii="Times New Roman" w:eastAsia="Times New Roman" w:hAnsi="Times New Roman" w:cs="Times New Roman"/>
      <w:b/>
      <w:bCs/>
      <w:sz w:val="24"/>
      <w:szCs w:val="24"/>
    </w:rPr>
  </w:style>
  <w:style w:type="paragraph" w:customStyle="1" w:styleId="site-title">
    <w:name w:val="site-title"/>
    <w:basedOn w:val="Normal"/>
    <w:rsid w:val="008716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6C9"/>
    <w:rPr>
      <w:color w:val="0000FF"/>
      <w:u w:val="single"/>
    </w:rPr>
  </w:style>
  <w:style w:type="paragraph" w:customStyle="1" w:styleId="site-description">
    <w:name w:val="site-description"/>
    <w:basedOn w:val="Normal"/>
    <w:rsid w:val="008716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1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6C9"/>
    <w:rPr>
      <w:b/>
      <w:bCs/>
    </w:rPr>
  </w:style>
  <w:style w:type="paragraph" w:styleId="BalloonText">
    <w:name w:val="Balloon Text"/>
    <w:basedOn w:val="Normal"/>
    <w:link w:val="BalloonTextChar"/>
    <w:uiPriority w:val="99"/>
    <w:semiHidden/>
    <w:unhideWhenUsed/>
    <w:rsid w:val="00871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864640">
      <w:bodyDiv w:val="1"/>
      <w:marLeft w:val="0"/>
      <w:marRight w:val="0"/>
      <w:marTop w:val="0"/>
      <w:marBottom w:val="0"/>
      <w:divBdr>
        <w:top w:val="none" w:sz="0" w:space="0" w:color="auto"/>
        <w:left w:val="none" w:sz="0" w:space="0" w:color="auto"/>
        <w:bottom w:val="none" w:sz="0" w:space="0" w:color="auto"/>
        <w:right w:val="none" w:sz="0" w:space="0" w:color="auto"/>
      </w:divBdr>
      <w:divsChild>
        <w:div w:id="178978938">
          <w:marLeft w:val="0"/>
          <w:marRight w:val="0"/>
          <w:marTop w:val="0"/>
          <w:marBottom w:val="0"/>
          <w:divBdr>
            <w:top w:val="none" w:sz="0" w:space="0" w:color="auto"/>
            <w:left w:val="none" w:sz="0" w:space="0" w:color="auto"/>
            <w:bottom w:val="none" w:sz="0" w:space="0" w:color="auto"/>
            <w:right w:val="none" w:sz="0" w:space="0" w:color="auto"/>
          </w:divBdr>
          <w:divsChild>
            <w:div w:id="1112700973">
              <w:marLeft w:val="0"/>
              <w:marRight w:val="0"/>
              <w:marTop w:val="0"/>
              <w:marBottom w:val="0"/>
              <w:divBdr>
                <w:top w:val="none" w:sz="0" w:space="0" w:color="auto"/>
                <w:left w:val="none" w:sz="0" w:space="0" w:color="auto"/>
                <w:bottom w:val="none" w:sz="0" w:space="0" w:color="auto"/>
                <w:right w:val="none" w:sz="0" w:space="0" w:color="auto"/>
              </w:divBdr>
              <w:divsChild>
                <w:div w:id="1687635799">
                  <w:marLeft w:val="0"/>
                  <w:marRight w:val="0"/>
                  <w:marTop w:val="0"/>
                  <w:marBottom w:val="0"/>
                  <w:divBdr>
                    <w:top w:val="none" w:sz="0" w:space="0" w:color="auto"/>
                    <w:left w:val="none" w:sz="0" w:space="0" w:color="auto"/>
                    <w:bottom w:val="none" w:sz="0" w:space="0" w:color="auto"/>
                    <w:right w:val="none" w:sz="0" w:space="0" w:color="auto"/>
                  </w:divBdr>
                  <w:divsChild>
                    <w:div w:id="1970083153">
                      <w:marLeft w:val="0"/>
                      <w:marRight w:val="0"/>
                      <w:marTop w:val="0"/>
                      <w:marBottom w:val="0"/>
                      <w:divBdr>
                        <w:top w:val="none" w:sz="0" w:space="0" w:color="auto"/>
                        <w:left w:val="none" w:sz="0" w:space="0" w:color="auto"/>
                        <w:bottom w:val="none" w:sz="0" w:space="0" w:color="auto"/>
                        <w:right w:val="none" w:sz="0" w:space="0" w:color="auto"/>
                      </w:divBdr>
                      <w:divsChild>
                        <w:div w:id="20771210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01659493">
                  <w:marLeft w:val="0"/>
                  <w:marRight w:val="0"/>
                  <w:marTop w:val="0"/>
                  <w:marBottom w:val="0"/>
                  <w:divBdr>
                    <w:top w:val="none" w:sz="0" w:space="0" w:color="auto"/>
                    <w:left w:val="none" w:sz="0" w:space="0" w:color="auto"/>
                    <w:bottom w:val="none" w:sz="0" w:space="0" w:color="auto"/>
                    <w:right w:val="none" w:sz="0" w:space="0" w:color="auto"/>
                  </w:divBdr>
                  <w:divsChild>
                    <w:div w:id="1426223504">
                      <w:marLeft w:val="0"/>
                      <w:marRight w:val="0"/>
                      <w:marTop w:val="0"/>
                      <w:marBottom w:val="0"/>
                      <w:divBdr>
                        <w:top w:val="none" w:sz="0" w:space="0" w:color="auto"/>
                        <w:left w:val="none" w:sz="0" w:space="0" w:color="auto"/>
                        <w:bottom w:val="none" w:sz="0" w:space="0" w:color="auto"/>
                        <w:right w:val="none" w:sz="0" w:space="0" w:color="auto"/>
                      </w:divBdr>
                      <w:divsChild>
                        <w:div w:id="1738742167">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1872768070">
                  <w:marLeft w:val="0"/>
                  <w:marRight w:val="0"/>
                  <w:marTop w:val="0"/>
                  <w:marBottom w:val="0"/>
                  <w:divBdr>
                    <w:top w:val="none" w:sz="0" w:space="0" w:color="auto"/>
                    <w:left w:val="none" w:sz="0" w:space="0" w:color="auto"/>
                    <w:bottom w:val="none" w:sz="0" w:space="0" w:color="auto"/>
                    <w:right w:val="none" w:sz="0" w:space="0" w:color="auto"/>
                  </w:divBdr>
                  <w:divsChild>
                    <w:div w:id="1168791217">
                      <w:marLeft w:val="0"/>
                      <w:marRight w:val="0"/>
                      <w:marTop w:val="0"/>
                      <w:marBottom w:val="0"/>
                      <w:divBdr>
                        <w:top w:val="none" w:sz="0" w:space="0" w:color="auto"/>
                        <w:left w:val="none" w:sz="0" w:space="0" w:color="auto"/>
                        <w:bottom w:val="none" w:sz="0" w:space="0" w:color="auto"/>
                        <w:right w:val="none" w:sz="0" w:space="0" w:color="auto"/>
                      </w:divBdr>
                      <w:divsChild>
                        <w:div w:id="1409644808">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1272737114">
                  <w:marLeft w:val="0"/>
                  <w:marRight w:val="0"/>
                  <w:marTop w:val="0"/>
                  <w:marBottom w:val="0"/>
                  <w:divBdr>
                    <w:top w:val="none" w:sz="0" w:space="0" w:color="auto"/>
                    <w:left w:val="none" w:sz="0" w:space="0" w:color="auto"/>
                    <w:bottom w:val="none" w:sz="0" w:space="0" w:color="auto"/>
                    <w:right w:val="none" w:sz="0" w:space="0" w:color="auto"/>
                  </w:divBdr>
                  <w:divsChild>
                    <w:div w:id="751121934">
                      <w:marLeft w:val="0"/>
                      <w:marRight w:val="0"/>
                      <w:marTop w:val="0"/>
                      <w:marBottom w:val="0"/>
                      <w:divBdr>
                        <w:top w:val="none" w:sz="0" w:space="0" w:color="auto"/>
                        <w:left w:val="none" w:sz="0" w:space="0" w:color="auto"/>
                        <w:bottom w:val="none" w:sz="0" w:space="0" w:color="auto"/>
                        <w:right w:val="none" w:sz="0" w:space="0" w:color="auto"/>
                      </w:divBdr>
                      <w:divsChild>
                        <w:div w:id="136148034">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1292443966">
                  <w:marLeft w:val="0"/>
                  <w:marRight w:val="0"/>
                  <w:marTop w:val="0"/>
                  <w:marBottom w:val="0"/>
                  <w:divBdr>
                    <w:top w:val="none" w:sz="0" w:space="0" w:color="auto"/>
                    <w:left w:val="none" w:sz="0" w:space="0" w:color="auto"/>
                    <w:bottom w:val="none" w:sz="0" w:space="0" w:color="auto"/>
                    <w:right w:val="none" w:sz="0" w:space="0" w:color="auto"/>
                  </w:divBdr>
                  <w:divsChild>
                    <w:div w:id="1370257181">
                      <w:marLeft w:val="0"/>
                      <w:marRight w:val="0"/>
                      <w:marTop w:val="0"/>
                      <w:marBottom w:val="0"/>
                      <w:divBdr>
                        <w:top w:val="none" w:sz="0" w:space="0" w:color="auto"/>
                        <w:left w:val="none" w:sz="0" w:space="0" w:color="auto"/>
                        <w:bottom w:val="none" w:sz="0" w:space="0" w:color="auto"/>
                        <w:right w:val="none" w:sz="0" w:space="0" w:color="auto"/>
                      </w:divBdr>
                      <w:divsChild>
                        <w:div w:id="933977717">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1624730274">
                  <w:marLeft w:val="0"/>
                  <w:marRight w:val="0"/>
                  <w:marTop w:val="0"/>
                  <w:marBottom w:val="0"/>
                  <w:divBdr>
                    <w:top w:val="none" w:sz="0" w:space="0" w:color="auto"/>
                    <w:left w:val="none" w:sz="0" w:space="0" w:color="auto"/>
                    <w:bottom w:val="none" w:sz="0" w:space="0" w:color="auto"/>
                    <w:right w:val="none" w:sz="0" w:space="0" w:color="auto"/>
                  </w:divBdr>
                  <w:divsChild>
                    <w:div w:id="1810899919">
                      <w:marLeft w:val="0"/>
                      <w:marRight w:val="0"/>
                      <w:marTop w:val="0"/>
                      <w:marBottom w:val="0"/>
                      <w:divBdr>
                        <w:top w:val="none" w:sz="0" w:space="0" w:color="auto"/>
                        <w:left w:val="none" w:sz="0" w:space="0" w:color="auto"/>
                        <w:bottom w:val="none" w:sz="0" w:space="0" w:color="auto"/>
                        <w:right w:val="none" w:sz="0" w:space="0" w:color="auto"/>
                      </w:divBdr>
                      <w:divsChild>
                        <w:div w:id="1343820043">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1460608123">
                  <w:marLeft w:val="0"/>
                  <w:marRight w:val="0"/>
                  <w:marTop w:val="0"/>
                  <w:marBottom w:val="0"/>
                  <w:divBdr>
                    <w:top w:val="none" w:sz="0" w:space="0" w:color="auto"/>
                    <w:left w:val="none" w:sz="0" w:space="0" w:color="auto"/>
                    <w:bottom w:val="none" w:sz="0" w:space="0" w:color="auto"/>
                    <w:right w:val="none" w:sz="0" w:space="0" w:color="auto"/>
                  </w:divBdr>
                  <w:divsChild>
                    <w:div w:id="156266116">
                      <w:marLeft w:val="0"/>
                      <w:marRight w:val="0"/>
                      <w:marTop w:val="0"/>
                      <w:marBottom w:val="0"/>
                      <w:divBdr>
                        <w:top w:val="none" w:sz="0" w:space="0" w:color="auto"/>
                        <w:left w:val="none" w:sz="0" w:space="0" w:color="auto"/>
                        <w:bottom w:val="none" w:sz="0" w:space="0" w:color="auto"/>
                        <w:right w:val="none" w:sz="0" w:space="0" w:color="auto"/>
                      </w:divBdr>
                      <w:divsChild>
                        <w:div w:id="1868061909">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1674338499">
                  <w:marLeft w:val="0"/>
                  <w:marRight w:val="0"/>
                  <w:marTop w:val="0"/>
                  <w:marBottom w:val="0"/>
                  <w:divBdr>
                    <w:top w:val="none" w:sz="0" w:space="0" w:color="auto"/>
                    <w:left w:val="none" w:sz="0" w:space="0" w:color="auto"/>
                    <w:bottom w:val="none" w:sz="0" w:space="0" w:color="auto"/>
                    <w:right w:val="none" w:sz="0" w:space="0" w:color="auto"/>
                  </w:divBdr>
                  <w:divsChild>
                    <w:div w:id="338847187">
                      <w:marLeft w:val="0"/>
                      <w:marRight w:val="0"/>
                      <w:marTop w:val="0"/>
                      <w:marBottom w:val="0"/>
                      <w:divBdr>
                        <w:top w:val="none" w:sz="0" w:space="0" w:color="auto"/>
                        <w:left w:val="none" w:sz="0" w:space="0" w:color="auto"/>
                        <w:bottom w:val="none" w:sz="0" w:space="0" w:color="auto"/>
                        <w:right w:val="none" w:sz="0" w:space="0" w:color="auto"/>
                      </w:divBdr>
                      <w:divsChild>
                        <w:div w:id="1001275220">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432093458">
                  <w:marLeft w:val="0"/>
                  <w:marRight w:val="0"/>
                  <w:marTop w:val="0"/>
                  <w:marBottom w:val="0"/>
                  <w:divBdr>
                    <w:top w:val="none" w:sz="0" w:space="0" w:color="auto"/>
                    <w:left w:val="none" w:sz="0" w:space="0" w:color="auto"/>
                    <w:bottom w:val="none" w:sz="0" w:space="0" w:color="auto"/>
                    <w:right w:val="none" w:sz="0" w:space="0" w:color="auto"/>
                  </w:divBdr>
                  <w:divsChild>
                    <w:div w:id="2060856337">
                      <w:marLeft w:val="0"/>
                      <w:marRight w:val="0"/>
                      <w:marTop w:val="0"/>
                      <w:marBottom w:val="0"/>
                      <w:divBdr>
                        <w:top w:val="none" w:sz="0" w:space="0" w:color="auto"/>
                        <w:left w:val="none" w:sz="0" w:space="0" w:color="auto"/>
                        <w:bottom w:val="none" w:sz="0" w:space="0" w:color="auto"/>
                        <w:right w:val="none" w:sz="0" w:space="0" w:color="auto"/>
                      </w:divBdr>
                      <w:divsChild>
                        <w:div w:id="755371332">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1774930906">
                  <w:marLeft w:val="0"/>
                  <w:marRight w:val="0"/>
                  <w:marTop w:val="0"/>
                  <w:marBottom w:val="0"/>
                  <w:divBdr>
                    <w:top w:val="none" w:sz="0" w:space="0" w:color="auto"/>
                    <w:left w:val="none" w:sz="0" w:space="0" w:color="auto"/>
                    <w:bottom w:val="none" w:sz="0" w:space="0" w:color="auto"/>
                    <w:right w:val="none" w:sz="0" w:space="0" w:color="auto"/>
                  </w:divBdr>
                  <w:divsChild>
                    <w:div w:id="413162945">
                      <w:marLeft w:val="0"/>
                      <w:marRight w:val="0"/>
                      <w:marTop w:val="0"/>
                      <w:marBottom w:val="0"/>
                      <w:divBdr>
                        <w:top w:val="none" w:sz="0" w:space="0" w:color="auto"/>
                        <w:left w:val="none" w:sz="0" w:space="0" w:color="auto"/>
                        <w:bottom w:val="none" w:sz="0" w:space="0" w:color="auto"/>
                        <w:right w:val="none" w:sz="0" w:space="0" w:color="auto"/>
                      </w:divBdr>
                      <w:divsChild>
                        <w:div w:id="269318960">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1602490538">
                  <w:marLeft w:val="0"/>
                  <w:marRight w:val="0"/>
                  <w:marTop w:val="0"/>
                  <w:marBottom w:val="0"/>
                  <w:divBdr>
                    <w:top w:val="none" w:sz="0" w:space="0" w:color="auto"/>
                    <w:left w:val="none" w:sz="0" w:space="0" w:color="auto"/>
                    <w:bottom w:val="none" w:sz="0" w:space="0" w:color="auto"/>
                    <w:right w:val="none" w:sz="0" w:space="0" w:color="auto"/>
                  </w:divBdr>
                  <w:divsChild>
                    <w:div w:id="1241645202">
                      <w:marLeft w:val="0"/>
                      <w:marRight w:val="0"/>
                      <w:marTop w:val="0"/>
                      <w:marBottom w:val="0"/>
                      <w:divBdr>
                        <w:top w:val="none" w:sz="0" w:space="0" w:color="auto"/>
                        <w:left w:val="none" w:sz="0" w:space="0" w:color="auto"/>
                        <w:bottom w:val="none" w:sz="0" w:space="0" w:color="auto"/>
                        <w:right w:val="none" w:sz="0" w:space="0" w:color="auto"/>
                      </w:divBdr>
                      <w:divsChild>
                        <w:div w:id="114058682">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561719867">
                  <w:marLeft w:val="0"/>
                  <w:marRight w:val="0"/>
                  <w:marTop w:val="0"/>
                  <w:marBottom w:val="0"/>
                  <w:divBdr>
                    <w:top w:val="none" w:sz="0" w:space="0" w:color="auto"/>
                    <w:left w:val="none" w:sz="0" w:space="0" w:color="auto"/>
                    <w:bottom w:val="none" w:sz="0" w:space="0" w:color="auto"/>
                    <w:right w:val="none" w:sz="0" w:space="0" w:color="auto"/>
                  </w:divBdr>
                  <w:divsChild>
                    <w:div w:id="1182628433">
                      <w:marLeft w:val="0"/>
                      <w:marRight w:val="0"/>
                      <w:marTop w:val="0"/>
                      <w:marBottom w:val="0"/>
                      <w:divBdr>
                        <w:top w:val="none" w:sz="0" w:space="0" w:color="auto"/>
                        <w:left w:val="none" w:sz="0" w:space="0" w:color="auto"/>
                        <w:bottom w:val="none" w:sz="0" w:space="0" w:color="auto"/>
                        <w:right w:val="none" w:sz="0" w:space="0" w:color="auto"/>
                      </w:divBdr>
                      <w:divsChild>
                        <w:div w:id="1513835604">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1427842104">
                  <w:marLeft w:val="0"/>
                  <w:marRight w:val="0"/>
                  <w:marTop w:val="0"/>
                  <w:marBottom w:val="0"/>
                  <w:divBdr>
                    <w:top w:val="none" w:sz="0" w:space="0" w:color="auto"/>
                    <w:left w:val="none" w:sz="0" w:space="0" w:color="auto"/>
                    <w:bottom w:val="none" w:sz="0" w:space="0" w:color="auto"/>
                    <w:right w:val="none" w:sz="0" w:space="0" w:color="auto"/>
                  </w:divBdr>
                  <w:divsChild>
                    <w:div w:id="1771856885">
                      <w:marLeft w:val="0"/>
                      <w:marRight w:val="0"/>
                      <w:marTop w:val="0"/>
                      <w:marBottom w:val="0"/>
                      <w:divBdr>
                        <w:top w:val="none" w:sz="0" w:space="0" w:color="auto"/>
                        <w:left w:val="none" w:sz="0" w:space="0" w:color="auto"/>
                        <w:bottom w:val="none" w:sz="0" w:space="0" w:color="auto"/>
                        <w:right w:val="none" w:sz="0" w:space="0" w:color="auto"/>
                      </w:divBdr>
                      <w:divsChild>
                        <w:div w:id="1046876744">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290786844">
                  <w:marLeft w:val="0"/>
                  <w:marRight w:val="0"/>
                  <w:marTop w:val="0"/>
                  <w:marBottom w:val="0"/>
                  <w:divBdr>
                    <w:top w:val="none" w:sz="0" w:space="0" w:color="auto"/>
                    <w:left w:val="none" w:sz="0" w:space="0" w:color="auto"/>
                    <w:bottom w:val="none" w:sz="0" w:space="0" w:color="auto"/>
                    <w:right w:val="none" w:sz="0" w:space="0" w:color="auto"/>
                  </w:divBdr>
                  <w:divsChild>
                    <w:div w:id="821890813">
                      <w:marLeft w:val="0"/>
                      <w:marRight w:val="0"/>
                      <w:marTop w:val="0"/>
                      <w:marBottom w:val="0"/>
                      <w:divBdr>
                        <w:top w:val="none" w:sz="0" w:space="0" w:color="auto"/>
                        <w:left w:val="none" w:sz="0" w:space="0" w:color="auto"/>
                        <w:bottom w:val="none" w:sz="0" w:space="0" w:color="auto"/>
                        <w:right w:val="none" w:sz="0" w:space="0" w:color="auto"/>
                      </w:divBdr>
                      <w:divsChild>
                        <w:div w:id="175076375">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 w:id="270864680">
                  <w:marLeft w:val="0"/>
                  <w:marRight w:val="0"/>
                  <w:marTop w:val="0"/>
                  <w:marBottom w:val="0"/>
                  <w:divBdr>
                    <w:top w:val="none" w:sz="0" w:space="0" w:color="auto"/>
                    <w:left w:val="none" w:sz="0" w:space="0" w:color="auto"/>
                    <w:bottom w:val="none" w:sz="0" w:space="0" w:color="auto"/>
                    <w:right w:val="none" w:sz="0" w:space="0" w:color="auto"/>
                  </w:divBdr>
                  <w:divsChild>
                    <w:div w:id="119038303">
                      <w:marLeft w:val="0"/>
                      <w:marRight w:val="0"/>
                      <w:marTop w:val="0"/>
                      <w:marBottom w:val="0"/>
                      <w:divBdr>
                        <w:top w:val="none" w:sz="0" w:space="0" w:color="auto"/>
                        <w:left w:val="none" w:sz="0" w:space="0" w:color="auto"/>
                        <w:bottom w:val="none" w:sz="0" w:space="0" w:color="auto"/>
                        <w:right w:val="none" w:sz="0" w:space="0" w:color="auto"/>
                      </w:divBdr>
                      <w:divsChild>
                        <w:div w:id="1602446266">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sChild>
            </w:div>
          </w:divsChild>
        </w:div>
        <w:div w:id="1351295100">
          <w:marLeft w:val="0"/>
          <w:marRight w:val="0"/>
          <w:marTop w:val="0"/>
          <w:marBottom w:val="0"/>
          <w:divBdr>
            <w:top w:val="none" w:sz="0" w:space="0" w:color="auto"/>
            <w:left w:val="none" w:sz="0" w:space="0" w:color="auto"/>
            <w:bottom w:val="none" w:sz="0" w:space="0" w:color="auto"/>
            <w:right w:val="none" w:sz="0" w:space="0" w:color="auto"/>
          </w:divBdr>
          <w:divsChild>
            <w:div w:id="1304042381">
              <w:marLeft w:val="0"/>
              <w:marRight w:val="0"/>
              <w:marTop w:val="0"/>
              <w:marBottom w:val="0"/>
              <w:divBdr>
                <w:top w:val="none" w:sz="0" w:space="0" w:color="auto"/>
                <w:left w:val="none" w:sz="0" w:space="0" w:color="auto"/>
                <w:bottom w:val="single" w:sz="12" w:space="18" w:color="222222"/>
                <w:right w:val="none" w:sz="0" w:space="0" w:color="auto"/>
              </w:divBdr>
            </w:div>
            <w:div w:id="766577367">
              <w:marLeft w:val="0"/>
              <w:marRight w:val="0"/>
              <w:marTop w:val="0"/>
              <w:marBottom w:val="0"/>
              <w:divBdr>
                <w:top w:val="none" w:sz="0" w:space="0" w:color="auto"/>
                <w:left w:val="none" w:sz="0" w:space="0" w:color="auto"/>
                <w:bottom w:val="none" w:sz="0" w:space="0" w:color="auto"/>
                <w:right w:val="none" w:sz="0" w:space="0" w:color="auto"/>
              </w:divBdr>
              <w:divsChild>
                <w:div w:id="187178628">
                  <w:marLeft w:val="0"/>
                  <w:marRight w:val="0"/>
                  <w:marTop w:val="0"/>
                  <w:marBottom w:val="0"/>
                  <w:divBdr>
                    <w:top w:val="none" w:sz="0" w:space="0" w:color="auto"/>
                    <w:left w:val="none" w:sz="0" w:space="0" w:color="auto"/>
                    <w:bottom w:val="none" w:sz="0" w:space="0" w:color="auto"/>
                    <w:right w:val="none" w:sz="0" w:space="0" w:color="auto"/>
                  </w:divBdr>
                  <w:divsChild>
                    <w:div w:id="1168986544">
                      <w:marLeft w:val="0"/>
                      <w:marRight w:val="0"/>
                      <w:marTop w:val="0"/>
                      <w:marBottom w:val="0"/>
                      <w:divBdr>
                        <w:top w:val="none" w:sz="0" w:space="0" w:color="auto"/>
                        <w:left w:val="none" w:sz="0" w:space="0" w:color="auto"/>
                        <w:bottom w:val="none" w:sz="0" w:space="0" w:color="auto"/>
                        <w:right w:val="none" w:sz="0" w:space="0" w:color="auto"/>
                      </w:divBdr>
                    </w:div>
                    <w:div w:id="1170752164">
                      <w:marLeft w:val="0"/>
                      <w:marRight w:val="0"/>
                      <w:marTop w:val="0"/>
                      <w:marBottom w:val="0"/>
                      <w:divBdr>
                        <w:top w:val="none" w:sz="0" w:space="0" w:color="auto"/>
                        <w:left w:val="none" w:sz="0" w:space="0" w:color="auto"/>
                        <w:bottom w:val="none" w:sz="0" w:space="0" w:color="auto"/>
                        <w:right w:val="none" w:sz="0" w:space="0" w:color="auto"/>
                      </w:divBdr>
                      <w:divsChild>
                        <w:div w:id="1639607385">
                          <w:marLeft w:val="0"/>
                          <w:marRight w:val="0"/>
                          <w:marTop w:val="0"/>
                          <w:marBottom w:val="0"/>
                          <w:divBdr>
                            <w:top w:val="none" w:sz="0" w:space="0" w:color="auto"/>
                            <w:left w:val="none" w:sz="0" w:space="0" w:color="auto"/>
                            <w:bottom w:val="none" w:sz="0" w:space="0" w:color="auto"/>
                            <w:right w:val="none" w:sz="0" w:space="0" w:color="auto"/>
                          </w:divBdr>
                        </w:div>
                      </w:divsChild>
                    </w:div>
                    <w:div w:id="911696007">
                      <w:marLeft w:val="0"/>
                      <w:marRight w:val="0"/>
                      <w:marTop w:val="0"/>
                      <w:marBottom w:val="0"/>
                      <w:divBdr>
                        <w:top w:val="none" w:sz="0" w:space="0" w:color="auto"/>
                        <w:left w:val="none" w:sz="0" w:space="0" w:color="auto"/>
                        <w:bottom w:val="none" w:sz="0" w:space="0" w:color="auto"/>
                        <w:right w:val="none" w:sz="0" w:space="0" w:color="auto"/>
                      </w:divBdr>
                      <w:divsChild>
                        <w:div w:id="1891184808">
                          <w:marLeft w:val="0"/>
                          <w:marRight w:val="0"/>
                          <w:marTop w:val="0"/>
                          <w:marBottom w:val="0"/>
                          <w:divBdr>
                            <w:top w:val="none" w:sz="0" w:space="0" w:color="auto"/>
                            <w:left w:val="none" w:sz="0" w:space="0" w:color="auto"/>
                            <w:bottom w:val="none" w:sz="0" w:space="0" w:color="auto"/>
                            <w:right w:val="none" w:sz="0" w:space="0" w:color="auto"/>
                          </w:divBdr>
                        </w:div>
                      </w:divsChild>
                    </w:div>
                    <w:div w:id="500850902">
                      <w:marLeft w:val="0"/>
                      <w:marRight w:val="0"/>
                      <w:marTop w:val="0"/>
                      <w:marBottom w:val="0"/>
                      <w:divBdr>
                        <w:top w:val="none" w:sz="0" w:space="0" w:color="auto"/>
                        <w:left w:val="none" w:sz="0" w:space="0" w:color="auto"/>
                        <w:bottom w:val="none" w:sz="0" w:space="0" w:color="auto"/>
                        <w:right w:val="none" w:sz="0" w:space="0" w:color="auto"/>
                      </w:divBdr>
                      <w:divsChild>
                        <w:div w:id="21383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1308">
              <w:marLeft w:val="0"/>
              <w:marRight w:val="0"/>
              <w:marTop w:val="0"/>
              <w:marBottom w:val="0"/>
              <w:divBdr>
                <w:top w:val="none" w:sz="0" w:space="0" w:color="auto"/>
                <w:left w:val="none" w:sz="0" w:space="0" w:color="auto"/>
                <w:bottom w:val="none" w:sz="0" w:space="0" w:color="auto"/>
                <w:right w:val="none" w:sz="0" w:space="0" w:color="auto"/>
              </w:divBdr>
              <w:divsChild>
                <w:div w:id="81537555">
                  <w:marLeft w:val="0"/>
                  <w:marRight w:val="0"/>
                  <w:marTop w:val="0"/>
                  <w:marBottom w:val="0"/>
                  <w:divBdr>
                    <w:top w:val="none" w:sz="0" w:space="0" w:color="auto"/>
                    <w:left w:val="none" w:sz="0" w:space="0" w:color="auto"/>
                    <w:bottom w:val="none" w:sz="0" w:space="0" w:color="auto"/>
                    <w:right w:val="none" w:sz="0" w:space="0" w:color="auto"/>
                  </w:divBdr>
                  <w:divsChild>
                    <w:div w:id="297731212">
                      <w:marLeft w:val="0"/>
                      <w:marRight w:val="360"/>
                      <w:marTop w:val="0"/>
                      <w:marBottom w:val="0"/>
                      <w:divBdr>
                        <w:top w:val="none" w:sz="0" w:space="0" w:color="auto"/>
                        <w:left w:val="none" w:sz="0" w:space="0" w:color="auto"/>
                        <w:bottom w:val="none" w:sz="0" w:space="0" w:color="auto"/>
                        <w:right w:val="none" w:sz="0" w:space="0" w:color="auto"/>
                      </w:divBdr>
                      <w:divsChild>
                        <w:div w:id="432283220">
                          <w:marLeft w:val="0"/>
                          <w:marRight w:val="0"/>
                          <w:marTop w:val="0"/>
                          <w:marBottom w:val="0"/>
                          <w:divBdr>
                            <w:top w:val="none" w:sz="0" w:space="0" w:color="auto"/>
                            <w:left w:val="none" w:sz="0" w:space="0" w:color="auto"/>
                            <w:bottom w:val="none" w:sz="0" w:space="0" w:color="auto"/>
                            <w:right w:val="none" w:sz="0" w:space="0" w:color="auto"/>
                          </w:divBdr>
                          <w:divsChild>
                            <w:div w:id="166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2533">
                      <w:marLeft w:val="0"/>
                      <w:marRight w:val="0"/>
                      <w:marTop w:val="0"/>
                      <w:marBottom w:val="0"/>
                      <w:divBdr>
                        <w:top w:val="none" w:sz="0" w:space="0" w:color="auto"/>
                        <w:left w:val="none" w:sz="0" w:space="0" w:color="auto"/>
                        <w:bottom w:val="none" w:sz="0" w:space="0" w:color="auto"/>
                        <w:right w:val="none" w:sz="0" w:space="0" w:color="auto"/>
                      </w:divBdr>
                      <w:divsChild>
                        <w:div w:id="1134904262">
                          <w:marLeft w:val="0"/>
                          <w:marRight w:val="0"/>
                          <w:marTop w:val="0"/>
                          <w:marBottom w:val="0"/>
                          <w:divBdr>
                            <w:top w:val="none" w:sz="0" w:space="0" w:color="auto"/>
                            <w:left w:val="none" w:sz="0" w:space="0" w:color="auto"/>
                            <w:bottom w:val="none" w:sz="0" w:space="0" w:color="auto"/>
                            <w:right w:val="none" w:sz="0" w:space="0" w:color="auto"/>
                          </w:divBdr>
                          <w:divsChild>
                            <w:div w:id="17739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6173">
                      <w:marLeft w:val="0"/>
                      <w:marRight w:val="0"/>
                      <w:marTop w:val="0"/>
                      <w:marBottom w:val="0"/>
                      <w:divBdr>
                        <w:top w:val="none" w:sz="0" w:space="0" w:color="auto"/>
                        <w:left w:val="none" w:sz="0" w:space="0" w:color="auto"/>
                        <w:bottom w:val="none" w:sz="0" w:space="0" w:color="auto"/>
                        <w:right w:val="none" w:sz="0" w:space="0" w:color="auto"/>
                      </w:divBdr>
                      <w:divsChild>
                        <w:div w:id="1241018545">
                          <w:marLeft w:val="0"/>
                          <w:marRight w:val="0"/>
                          <w:marTop w:val="0"/>
                          <w:marBottom w:val="0"/>
                          <w:divBdr>
                            <w:top w:val="none" w:sz="0" w:space="0" w:color="auto"/>
                            <w:left w:val="none" w:sz="0" w:space="0" w:color="auto"/>
                            <w:bottom w:val="none" w:sz="0" w:space="0" w:color="auto"/>
                            <w:right w:val="none" w:sz="0" w:space="0" w:color="auto"/>
                          </w:divBdr>
                          <w:divsChild>
                            <w:div w:id="16963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2022-10-27T08:00:00Z</dcterms:created>
  <dcterms:modified xsi:type="dcterms:W3CDTF">2022-10-27T08:13:00Z</dcterms:modified>
</cp:coreProperties>
</file>